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566" w:rsidRPr="00FF1566" w:rsidRDefault="00FF1566" w:rsidP="00FF1566">
      <w:pPr>
        <w:spacing w:after="0" w:line="450" w:lineRule="atLeast"/>
        <w:textAlignment w:val="baseline"/>
        <w:outlineLvl w:val="0"/>
        <w:rPr>
          <w:rFonts w:ascii="Times New Roman" w:eastAsia="Times New Roman" w:hAnsi="Times New Roman" w:cs="Times New Roman"/>
          <w:color w:val="444444"/>
          <w:kern w:val="36"/>
          <w:sz w:val="18"/>
          <w:szCs w:val="18"/>
          <w:lang w:eastAsia="ru-RU"/>
        </w:rPr>
      </w:pPr>
      <w:r w:rsidRPr="00FF1566">
        <w:rPr>
          <w:rFonts w:ascii="Times New Roman" w:eastAsia="Times New Roman" w:hAnsi="Times New Roman" w:cs="Times New Roman"/>
          <w:color w:val="444444"/>
          <w:kern w:val="36"/>
          <w:sz w:val="18"/>
          <w:szCs w:val="18"/>
          <w:lang w:eastAsia="ru-RU"/>
        </w:rPr>
        <w:t>О профилактике правонарушений среди несовершеннолетних и предупреждении детской безнадзорности и беспризорности</w:t>
      </w:r>
    </w:p>
    <w:p w:rsidR="00FF1566" w:rsidRPr="00FF1566" w:rsidRDefault="00FF1566" w:rsidP="00FF1566">
      <w:pPr>
        <w:spacing w:before="120" w:after="0" w:line="285" w:lineRule="atLeast"/>
        <w:textAlignment w:val="baseline"/>
        <w:rPr>
          <w:rFonts w:ascii="Times New Roman" w:eastAsia="Times New Roman" w:hAnsi="Times New Roman" w:cs="Times New Roman"/>
          <w:color w:val="666666"/>
          <w:spacing w:val="2"/>
          <w:sz w:val="18"/>
          <w:szCs w:val="18"/>
          <w:lang w:eastAsia="ru-RU"/>
        </w:rPr>
      </w:pPr>
      <w:r w:rsidRPr="00FF1566">
        <w:rPr>
          <w:rFonts w:ascii="Times New Roman" w:eastAsia="Times New Roman" w:hAnsi="Times New Roman" w:cs="Times New Roman"/>
          <w:color w:val="666666"/>
          <w:spacing w:val="2"/>
          <w:sz w:val="18"/>
          <w:szCs w:val="18"/>
          <w:lang w:eastAsia="ru-RU"/>
        </w:rPr>
        <w:t>Закон Республики Казахстан от 9 июля 2004 года N 591.</w:t>
      </w:r>
    </w:p>
    <w:p w:rsidR="00FF1566" w:rsidRPr="00FF1566" w:rsidRDefault="00FF1566" w:rsidP="00FF1566">
      <w:pPr>
        <w:numPr>
          <w:ilvl w:val="0"/>
          <w:numId w:val="2"/>
        </w:numPr>
        <w:spacing w:after="0" w:line="225" w:lineRule="atLeast"/>
        <w:ind w:left="255"/>
        <w:textAlignment w:val="baseline"/>
        <w:rPr>
          <w:rFonts w:ascii="Times New Roman" w:eastAsia="Times New Roman" w:hAnsi="Times New Roman" w:cs="Times New Roman"/>
          <w:color w:val="444444"/>
          <w:sz w:val="18"/>
          <w:szCs w:val="18"/>
          <w:lang w:eastAsia="ru-RU"/>
        </w:rPr>
      </w:pPr>
      <w:hyperlink r:id="rId5" w:history="1">
        <w:r w:rsidRPr="00FF1566">
          <w:rPr>
            <w:rFonts w:ascii="Times New Roman" w:eastAsia="Times New Roman" w:hAnsi="Times New Roman" w:cs="Times New Roman"/>
            <w:color w:val="1E1E1E"/>
            <w:spacing w:val="5"/>
            <w:sz w:val="18"/>
            <w:szCs w:val="18"/>
            <w:u w:val="single"/>
            <w:lang w:eastAsia="ru-RU"/>
          </w:rPr>
          <w:t>ОГЛАВЛЕНИЕ</w:t>
        </w:r>
      </w:hyperlink>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FF0000"/>
          <w:spacing w:val="2"/>
          <w:sz w:val="18"/>
          <w:szCs w:val="18"/>
          <w:lang w:eastAsia="ru-RU"/>
        </w:rPr>
        <w:t>      Вниманию пользователей!</w:t>
      </w:r>
      <w:r w:rsidRPr="00FF1566">
        <w:rPr>
          <w:rFonts w:ascii="Times New Roman" w:eastAsia="Times New Roman" w:hAnsi="Times New Roman" w:cs="Times New Roman"/>
          <w:color w:val="000000"/>
          <w:spacing w:val="2"/>
          <w:sz w:val="18"/>
          <w:szCs w:val="18"/>
          <w:lang w:eastAsia="ru-RU"/>
        </w:rPr>
        <w:br/>
      </w:r>
      <w:r w:rsidRPr="00FF1566">
        <w:rPr>
          <w:rFonts w:ascii="Times New Roman" w:eastAsia="Times New Roman" w:hAnsi="Times New Roman" w:cs="Times New Roman"/>
          <w:color w:val="FF0000"/>
          <w:spacing w:val="2"/>
          <w:sz w:val="18"/>
          <w:szCs w:val="18"/>
          <w:lang w:eastAsia="ru-RU"/>
        </w:rPr>
        <w:t>      Для удобства пользования РЦПИ создано </w:t>
      </w:r>
      <w:hyperlink r:id="rId6" w:history="1">
        <w:r w:rsidRPr="00FF1566">
          <w:rPr>
            <w:rFonts w:ascii="Times New Roman" w:eastAsia="Times New Roman" w:hAnsi="Times New Roman" w:cs="Times New Roman"/>
            <w:color w:val="073A5E"/>
            <w:spacing w:val="2"/>
            <w:sz w:val="18"/>
            <w:szCs w:val="18"/>
            <w:u w:val="single"/>
            <w:lang w:eastAsia="ru-RU"/>
          </w:rPr>
          <w:t>ОГЛАВЛЕНИЕ</w:t>
        </w:r>
      </w:hyperlink>
      <w:r w:rsidRPr="00FF1566">
        <w:rPr>
          <w:rFonts w:ascii="Times New Roman" w:eastAsia="Times New Roman" w:hAnsi="Times New Roman" w:cs="Times New Roman"/>
          <w:color w:val="000000"/>
          <w:spacing w:val="2"/>
          <w:sz w:val="18"/>
          <w:szCs w:val="18"/>
          <w:lang w:eastAsia="ru-RU"/>
        </w:rPr>
        <w:br/>
      </w:r>
      <w:r w:rsidRPr="00FF1566">
        <w:rPr>
          <w:rFonts w:ascii="Times New Roman" w:eastAsia="Times New Roman" w:hAnsi="Times New Roman" w:cs="Times New Roman"/>
          <w:color w:val="FF0000"/>
          <w:spacing w:val="2"/>
          <w:sz w:val="18"/>
          <w:szCs w:val="18"/>
          <w:bdr w:val="none" w:sz="0" w:space="0" w:color="auto" w:frame="1"/>
          <w:lang w:eastAsia="ru-RU"/>
        </w:rPr>
        <w:t>      Сноска. По всему тексту слова "индивидуальной профилактической работой", "индивидуальная профилактическая работа", "индивидуальной профилактической работы", "индивидуальную профилактическую работу" заменены соответственно словами "мерами индивидуальной профилактики", "меры индивидуальной профилактики", "мер индивидуальной профилактики", "меры индивидуальной профилактики" в соответствии с Законом РК от 29.04.2010 </w:t>
      </w:r>
      <w:hyperlink r:id="rId7" w:anchor="z33" w:history="1">
        <w:r w:rsidRPr="00FF1566">
          <w:rPr>
            <w:rFonts w:ascii="Times New Roman" w:eastAsia="Times New Roman" w:hAnsi="Times New Roman" w:cs="Times New Roman"/>
            <w:color w:val="073A5E"/>
            <w:spacing w:val="2"/>
            <w:sz w:val="18"/>
            <w:szCs w:val="18"/>
            <w:u w:val="single"/>
            <w:lang w:eastAsia="ru-RU"/>
          </w:rPr>
          <w:t>№ 272-IV</w:t>
        </w:r>
      </w:hyperlink>
      <w:r w:rsidRPr="00FF1566">
        <w:rPr>
          <w:rFonts w:ascii="Times New Roman" w:eastAsia="Times New Roman" w:hAnsi="Times New Roman" w:cs="Times New Roman"/>
          <w:color w:val="FF0000"/>
          <w:spacing w:val="2"/>
          <w:sz w:val="18"/>
          <w:szCs w:val="18"/>
          <w:bdr w:val="none" w:sz="0" w:space="0" w:color="auto" w:frame="1"/>
          <w:lang w:eastAsia="ru-RU"/>
        </w:rPr>
        <w:t> (порядок введения в действие см. </w:t>
      </w:r>
      <w:hyperlink r:id="rId8" w:anchor="z79" w:history="1">
        <w:r w:rsidRPr="00FF1566">
          <w:rPr>
            <w:rFonts w:ascii="Times New Roman" w:eastAsia="Times New Roman" w:hAnsi="Times New Roman" w:cs="Times New Roman"/>
            <w:color w:val="073A5E"/>
            <w:spacing w:val="2"/>
            <w:sz w:val="18"/>
            <w:szCs w:val="18"/>
            <w:u w:val="single"/>
            <w:lang w:eastAsia="ru-RU"/>
          </w:rPr>
          <w:t>ст.2</w:t>
        </w:r>
      </w:hyperlink>
      <w:r w:rsidRPr="00FF1566">
        <w:rPr>
          <w:rFonts w:ascii="Times New Roman" w:eastAsia="Times New Roman" w:hAnsi="Times New Roman" w:cs="Times New Roman"/>
          <w:color w:val="FF0000"/>
          <w:spacing w:val="2"/>
          <w:sz w:val="18"/>
          <w:szCs w:val="18"/>
          <w:bdr w:val="none" w:sz="0" w:space="0" w:color="auto" w:frame="1"/>
          <w:lang w:eastAsia="ru-RU"/>
        </w:rPr>
        <w:t>).</w:t>
      </w:r>
    </w:p>
    <w:p w:rsid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xml:space="preserve">      Настоящий Закон определяет правовые, экономические и социальные основы деятельности государственных органов по профилактике правонарушений среди несовершеннолетних и предупреждению детской безнадзорности и </w:t>
      </w:r>
      <w:proofErr w:type="spellStart"/>
      <w:r w:rsidRPr="00FF1566">
        <w:rPr>
          <w:rFonts w:ascii="Times New Roman" w:eastAsia="Times New Roman" w:hAnsi="Times New Roman" w:cs="Times New Roman"/>
          <w:color w:val="000000"/>
          <w:spacing w:val="2"/>
          <w:sz w:val="18"/>
          <w:szCs w:val="18"/>
          <w:lang w:eastAsia="ru-RU"/>
        </w:rPr>
        <w:t>беспризорности.</w:t>
      </w:r>
      <w:r w:rsidRPr="00FF1566">
        <w:rPr>
          <w:rFonts w:ascii="Times New Roman" w:eastAsia="Times New Roman" w:hAnsi="Times New Roman" w:cs="Times New Roman"/>
          <w:color w:val="1E1E1E"/>
          <w:sz w:val="18"/>
          <w:szCs w:val="18"/>
          <w:lang w:eastAsia="ru-RU"/>
        </w:rPr>
        <w:t>Глава</w:t>
      </w:r>
      <w:proofErr w:type="spellEnd"/>
      <w:r w:rsidRPr="00FF1566">
        <w:rPr>
          <w:rFonts w:ascii="Times New Roman" w:eastAsia="Times New Roman" w:hAnsi="Times New Roman" w:cs="Times New Roman"/>
          <w:color w:val="1E1E1E"/>
          <w:sz w:val="18"/>
          <w:szCs w:val="18"/>
          <w:lang w:eastAsia="ru-RU"/>
        </w:rPr>
        <w:t xml:space="preserve"> 1. Общие положения</w:t>
      </w:r>
      <w:bookmarkStart w:id="0" w:name="z2"/>
      <w:bookmarkEnd w:id="0"/>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b/>
          <w:bCs/>
          <w:color w:val="000000"/>
          <w:spacing w:val="2"/>
          <w:sz w:val="18"/>
          <w:szCs w:val="18"/>
          <w:bdr w:val="none" w:sz="0" w:space="0" w:color="auto" w:frame="1"/>
          <w:lang w:eastAsia="ru-RU"/>
        </w:rPr>
        <w:t>Статья 1. Основные понятия, используемые в настоящем Законе</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В настоящем Законе используются следующие основные понятия:</w:t>
      </w:r>
    </w:p>
    <w:p w:rsid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социальная реабилитация - комплекс мер, осуществляемый органами и учреждениями системы профилактики правонарушений, безнадзорности и беспризорности среди несовершеннолетних, направленных на правовое, социальное, физическое, психическое, педагогическое, моральное и (или) материальное восстановление несовершеннолетнего, находящегося в трудной жизненной ситуации;</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2) исключен Законом РК от 29.04.2010 </w:t>
      </w:r>
      <w:hyperlink r:id="rId9" w:anchor="z34" w:history="1">
        <w:r w:rsidRPr="00FF1566">
          <w:rPr>
            <w:rFonts w:ascii="Times New Roman" w:eastAsia="Times New Roman" w:hAnsi="Times New Roman" w:cs="Times New Roman"/>
            <w:color w:val="073A5E"/>
            <w:spacing w:val="2"/>
            <w:sz w:val="18"/>
            <w:szCs w:val="18"/>
            <w:u w:val="single"/>
            <w:lang w:eastAsia="ru-RU"/>
          </w:rPr>
          <w:t>№ 272-IV</w:t>
        </w:r>
      </w:hyperlink>
      <w:r w:rsidRPr="00FF1566">
        <w:rPr>
          <w:rFonts w:ascii="Times New Roman" w:eastAsia="Times New Roman" w:hAnsi="Times New Roman" w:cs="Times New Roman"/>
          <w:color w:val="000000"/>
          <w:spacing w:val="2"/>
          <w:sz w:val="18"/>
          <w:szCs w:val="18"/>
          <w:lang w:eastAsia="ru-RU"/>
        </w:rPr>
        <w:t> (порядок введения в действие см. </w:t>
      </w:r>
      <w:hyperlink r:id="rId10" w:anchor="z79" w:history="1">
        <w:r w:rsidRPr="00FF1566">
          <w:rPr>
            <w:rFonts w:ascii="Times New Roman" w:eastAsia="Times New Roman" w:hAnsi="Times New Roman" w:cs="Times New Roman"/>
            <w:color w:val="073A5E"/>
            <w:spacing w:val="2"/>
            <w:sz w:val="18"/>
            <w:szCs w:val="18"/>
            <w:u w:val="single"/>
            <w:lang w:eastAsia="ru-RU"/>
          </w:rPr>
          <w:t>ст.2</w:t>
        </w:r>
      </w:hyperlink>
      <w:r w:rsidRPr="00FF1566">
        <w:rPr>
          <w:rFonts w:ascii="Times New Roman" w:eastAsia="Times New Roman" w:hAnsi="Times New Roman" w:cs="Times New Roman"/>
          <w:color w:val="000000"/>
          <w:spacing w:val="2"/>
          <w:sz w:val="18"/>
          <w:szCs w:val="18"/>
          <w:lang w:eastAsia="ru-RU"/>
        </w:rPr>
        <w:t>);</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3) профилактика правонарушений среди несовершеннолетних и предупреждение детской безнадзорности и беспризорности - (далее - профилактика правонарушений, безнадзорности и беспризорности среди несовершеннолетних) - система правовых, педагогических и иных мер, направленных на предупреждение правонарушений, безнадзорности, беспризорности и антиобщественных действий среди несовершеннолетних, выявление и устранение причин и условий, им способствующих, осуществляемых в совокупности с мерами индивидуальной профилактики с несовершеннолетними, родителями или другими законными представителями несовершеннолетних, не исполняющими обязанности по их воспитанию, обучению или содержанию либо отрицательно влияющими на их поведение, а также иными лицами, вовлекающими несовершеннолетних в совершение правонарушений или антиобщественных действий;</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4) содержание несовершеннолетнего - создание родителями или другими законными представителями несовершеннолетнего в пределах своих финансовых возможностей и способностей условий для его полноценного развития, защиты его имущественных и неимущественных прав и интересов и государственных минимальных социальных стандартов;</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5) воспитание несовершеннолетнего - непрерывный процесс воздействия на ребенка со стороны родителей или других законных представителей, а также работников государственных органов по привитию ему правил и норм поведения, принятых в обществе и направленных на его духовное, физическое, нравственное, психическое, культурное, интеллектуальное развитие и защиту от отрицательного влияния социальной среды;</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6) 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их законных представителей, а также педагогов, воспитателей и других работников учебного, воспитательного и иного учреждения, обязанных осуществлять надзор за несовершеннолетними, либо вследствие самовольного ухода его из дома или организаций, осуществляющих функции по защите прав ребенка;</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7) безнадзорность - социальное явление, характеризующееся отсутствием надлежащего контроля за поведением и образом жизни несовершеннолетних, способствующее совершению ими правонарушений;</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8) исключен Законом РК от 29.04.2010 </w:t>
      </w:r>
      <w:hyperlink r:id="rId11" w:anchor="z34" w:history="1">
        <w:r w:rsidRPr="00FF1566">
          <w:rPr>
            <w:rFonts w:ascii="Times New Roman" w:eastAsia="Times New Roman" w:hAnsi="Times New Roman" w:cs="Times New Roman"/>
            <w:color w:val="073A5E"/>
            <w:spacing w:val="2"/>
            <w:sz w:val="18"/>
            <w:szCs w:val="18"/>
            <w:u w:val="single"/>
            <w:lang w:eastAsia="ru-RU"/>
          </w:rPr>
          <w:t>№ 272-IV</w:t>
        </w:r>
      </w:hyperlink>
      <w:r w:rsidRPr="00FF1566">
        <w:rPr>
          <w:rFonts w:ascii="Times New Roman" w:eastAsia="Times New Roman" w:hAnsi="Times New Roman" w:cs="Times New Roman"/>
          <w:color w:val="000000"/>
          <w:spacing w:val="2"/>
          <w:sz w:val="18"/>
          <w:szCs w:val="18"/>
          <w:lang w:eastAsia="ru-RU"/>
        </w:rPr>
        <w:t> (порядок введения в действие см. </w:t>
      </w:r>
      <w:hyperlink r:id="rId12" w:anchor="z79" w:history="1">
        <w:r w:rsidRPr="00FF1566">
          <w:rPr>
            <w:rFonts w:ascii="Times New Roman" w:eastAsia="Times New Roman" w:hAnsi="Times New Roman" w:cs="Times New Roman"/>
            <w:color w:val="073A5E"/>
            <w:spacing w:val="2"/>
            <w:sz w:val="18"/>
            <w:szCs w:val="18"/>
            <w:u w:val="single"/>
            <w:lang w:eastAsia="ru-RU"/>
          </w:rPr>
          <w:t>ст.2</w:t>
        </w:r>
      </w:hyperlink>
      <w:r w:rsidRPr="00FF1566">
        <w:rPr>
          <w:rFonts w:ascii="Times New Roman" w:eastAsia="Times New Roman" w:hAnsi="Times New Roman" w:cs="Times New Roman"/>
          <w:color w:val="000000"/>
          <w:spacing w:val="2"/>
          <w:sz w:val="18"/>
          <w:szCs w:val="18"/>
          <w:lang w:eastAsia="ru-RU"/>
        </w:rPr>
        <w:t>);</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9) беспризорный - безнадзорный, не имеющий места проживания;</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10) неблагополучная семья - семья, где родители или законные представители несовершеннолетних не исполняют своих обязанностей по их воспитанию, обучению, содержанию и (или) отрицательно влияют на их поведение.</w:t>
      </w:r>
    </w:p>
    <w:p w:rsidR="00FF1566" w:rsidRPr="00FF1566" w:rsidRDefault="00FF1566" w:rsidP="00FF1566">
      <w:pPr>
        <w:spacing w:after="0" w:line="240" w:lineRule="auto"/>
        <w:textAlignment w:val="baseline"/>
        <w:rPr>
          <w:rFonts w:ascii="Times New Roman" w:eastAsia="Times New Roman" w:hAnsi="Times New Roman" w:cs="Times New Roman"/>
          <w:color w:val="444444"/>
          <w:sz w:val="18"/>
          <w:szCs w:val="18"/>
          <w:lang w:eastAsia="ru-RU"/>
        </w:rPr>
      </w:pPr>
      <w:r w:rsidRPr="00FF1566">
        <w:rPr>
          <w:rFonts w:ascii="Times New Roman" w:eastAsia="Times New Roman" w:hAnsi="Times New Roman" w:cs="Times New Roman"/>
          <w:color w:val="FF0000"/>
          <w:sz w:val="18"/>
          <w:szCs w:val="18"/>
          <w:bdr w:val="none" w:sz="0" w:space="0" w:color="auto" w:frame="1"/>
          <w:lang w:eastAsia="ru-RU"/>
        </w:rPr>
        <w:t>      Сноска. Статья 1 в редакции Закона РК от 10.07.2009 </w:t>
      </w:r>
      <w:hyperlink r:id="rId13" w:anchor="z28" w:history="1">
        <w:r w:rsidRPr="00FF1566">
          <w:rPr>
            <w:rFonts w:ascii="Times New Roman" w:eastAsia="Times New Roman" w:hAnsi="Times New Roman" w:cs="Times New Roman"/>
            <w:color w:val="073A5E"/>
            <w:sz w:val="18"/>
            <w:szCs w:val="18"/>
            <w:u w:val="single"/>
            <w:lang w:eastAsia="ru-RU"/>
          </w:rPr>
          <w:t>N 176-IV</w:t>
        </w:r>
      </w:hyperlink>
      <w:r w:rsidRPr="00FF1566">
        <w:rPr>
          <w:rFonts w:ascii="Times New Roman" w:eastAsia="Times New Roman" w:hAnsi="Times New Roman" w:cs="Times New Roman"/>
          <w:color w:val="FF0000"/>
          <w:sz w:val="18"/>
          <w:szCs w:val="18"/>
          <w:bdr w:val="none" w:sz="0" w:space="0" w:color="auto" w:frame="1"/>
          <w:lang w:eastAsia="ru-RU"/>
        </w:rPr>
        <w:t> (порядок введения в действие см. </w:t>
      </w:r>
      <w:hyperlink r:id="rId14" w:anchor="z42" w:history="1">
        <w:r w:rsidRPr="00FF1566">
          <w:rPr>
            <w:rFonts w:ascii="Times New Roman" w:eastAsia="Times New Roman" w:hAnsi="Times New Roman" w:cs="Times New Roman"/>
            <w:color w:val="073A5E"/>
            <w:sz w:val="18"/>
            <w:szCs w:val="18"/>
            <w:u w:val="single"/>
            <w:lang w:eastAsia="ru-RU"/>
          </w:rPr>
          <w:t>ст.2</w:t>
        </w:r>
      </w:hyperlink>
      <w:r w:rsidRPr="00FF1566">
        <w:rPr>
          <w:rFonts w:ascii="Times New Roman" w:eastAsia="Times New Roman" w:hAnsi="Times New Roman" w:cs="Times New Roman"/>
          <w:color w:val="FF0000"/>
          <w:sz w:val="18"/>
          <w:szCs w:val="18"/>
          <w:bdr w:val="none" w:sz="0" w:space="0" w:color="auto" w:frame="1"/>
          <w:lang w:eastAsia="ru-RU"/>
        </w:rPr>
        <w:t>); с изменениями, внесенными Законом РК от 29.04.2010 </w:t>
      </w:r>
      <w:hyperlink r:id="rId15" w:anchor="z34" w:history="1">
        <w:r w:rsidRPr="00FF1566">
          <w:rPr>
            <w:rFonts w:ascii="Times New Roman" w:eastAsia="Times New Roman" w:hAnsi="Times New Roman" w:cs="Times New Roman"/>
            <w:color w:val="073A5E"/>
            <w:sz w:val="18"/>
            <w:szCs w:val="18"/>
            <w:u w:val="single"/>
            <w:lang w:eastAsia="ru-RU"/>
          </w:rPr>
          <w:t>№ 272-IV</w:t>
        </w:r>
      </w:hyperlink>
      <w:r w:rsidRPr="00FF1566">
        <w:rPr>
          <w:rFonts w:ascii="Times New Roman" w:eastAsia="Times New Roman" w:hAnsi="Times New Roman" w:cs="Times New Roman"/>
          <w:color w:val="FF0000"/>
          <w:sz w:val="18"/>
          <w:szCs w:val="18"/>
          <w:bdr w:val="none" w:sz="0" w:space="0" w:color="auto" w:frame="1"/>
          <w:lang w:eastAsia="ru-RU"/>
        </w:rPr>
        <w:t> (порядок введения в действие см. </w:t>
      </w:r>
      <w:hyperlink r:id="rId16" w:anchor="z79" w:history="1">
        <w:r w:rsidRPr="00FF1566">
          <w:rPr>
            <w:rFonts w:ascii="Times New Roman" w:eastAsia="Times New Roman" w:hAnsi="Times New Roman" w:cs="Times New Roman"/>
            <w:color w:val="073A5E"/>
            <w:sz w:val="18"/>
            <w:szCs w:val="18"/>
            <w:u w:val="single"/>
            <w:lang w:eastAsia="ru-RU"/>
          </w:rPr>
          <w:t>ст.2</w:t>
        </w:r>
      </w:hyperlink>
      <w:r w:rsidRPr="00FF1566">
        <w:rPr>
          <w:rFonts w:ascii="Times New Roman" w:eastAsia="Times New Roman" w:hAnsi="Times New Roman" w:cs="Times New Roman"/>
          <w:color w:val="FF0000"/>
          <w:sz w:val="18"/>
          <w:szCs w:val="18"/>
          <w:bdr w:val="none" w:sz="0" w:space="0" w:color="auto" w:frame="1"/>
          <w:lang w:eastAsia="ru-RU"/>
        </w:rPr>
        <w:t>). </w:t>
      </w:r>
      <w:r w:rsidRPr="00FF1566">
        <w:rPr>
          <w:rFonts w:ascii="Times New Roman" w:eastAsia="Times New Roman" w:hAnsi="Times New Roman" w:cs="Times New Roman"/>
          <w:color w:val="444444"/>
          <w:sz w:val="18"/>
          <w:szCs w:val="18"/>
          <w:lang w:eastAsia="ru-RU"/>
        </w:rPr>
        <w:br/>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bookmarkStart w:id="1" w:name="z3"/>
      <w:bookmarkEnd w:id="1"/>
      <w:r w:rsidRPr="00FF1566">
        <w:rPr>
          <w:rFonts w:ascii="Times New Roman" w:eastAsia="Times New Roman" w:hAnsi="Times New Roman" w:cs="Times New Roman"/>
          <w:b/>
          <w:bCs/>
          <w:color w:val="000000"/>
          <w:spacing w:val="2"/>
          <w:sz w:val="18"/>
          <w:szCs w:val="18"/>
          <w:bdr w:val="none" w:sz="0" w:space="0" w:color="auto" w:frame="1"/>
          <w:lang w:eastAsia="ru-RU"/>
        </w:rPr>
        <w:t>Статья 2. Законодательство Республики Казахстан о профилактике правонарушений, безнадзорности и беспризорности среди несовершеннолетних</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Законодательство Республики Казахстан о профилактике правонарушений, безнадзорности и беспризорности среди несовершеннолетних основывается на </w:t>
      </w:r>
      <w:hyperlink r:id="rId17" w:anchor="z29" w:history="1">
        <w:r w:rsidRPr="00FF1566">
          <w:rPr>
            <w:rFonts w:ascii="Times New Roman" w:eastAsia="Times New Roman" w:hAnsi="Times New Roman" w:cs="Times New Roman"/>
            <w:color w:val="073A5E"/>
            <w:spacing w:val="2"/>
            <w:sz w:val="18"/>
            <w:szCs w:val="18"/>
            <w:u w:val="single"/>
            <w:lang w:eastAsia="ru-RU"/>
          </w:rPr>
          <w:t>Конституции</w:t>
        </w:r>
      </w:hyperlink>
      <w:r w:rsidRPr="00FF1566">
        <w:rPr>
          <w:rFonts w:ascii="Times New Roman" w:eastAsia="Times New Roman" w:hAnsi="Times New Roman" w:cs="Times New Roman"/>
          <w:color w:val="000000"/>
          <w:spacing w:val="2"/>
          <w:sz w:val="18"/>
          <w:szCs w:val="18"/>
          <w:lang w:eastAsia="ru-RU"/>
        </w:rPr>
        <w:t> Республики Казахстан и состоит из настоящего Закона и иных нормативных правовых актов Республики Казахстан.</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lastRenderedPageBreak/>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bookmarkStart w:id="2" w:name="z4"/>
      <w:bookmarkEnd w:id="2"/>
      <w:r w:rsidRPr="00FF1566">
        <w:rPr>
          <w:rFonts w:ascii="Times New Roman" w:eastAsia="Times New Roman" w:hAnsi="Times New Roman" w:cs="Times New Roman"/>
          <w:b/>
          <w:bCs/>
          <w:color w:val="000000"/>
          <w:spacing w:val="2"/>
          <w:sz w:val="18"/>
          <w:szCs w:val="18"/>
          <w:bdr w:val="none" w:sz="0" w:space="0" w:color="auto" w:frame="1"/>
          <w:lang w:eastAsia="ru-RU"/>
        </w:rPr>
        <w:t>Статья 3. Государственная политика в области профилактики правонарушений, безнадзорности и беспризорности среди несовершеннолетних</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Государственная политика в области профилактики правонарушений, безнадзорности и беспризорности среди несовершеннолетних является частью правовой политики и включает в себя создание правовых и социальных гарантий для несовершеннолетних, материально-техническое, финансовое, научно-методическое и кадровое обеспечение органов и учреждений, составляющих систему профилактики правонарушений, безнадзорности и беспризорности среди несовершеннолетних.</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Государственная политика в области профилактики правонарушений, безнадзорности и беспризорности среди несовершеннолетних осуществляется на принципах:</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законности;</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гуманного обращения с несовершеннолетними;</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3) поддержки семьи;</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4) комплексности применения мер профилактики правонарушений, безнадзорности и беспризорности среди несовершеннолетних;</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5) индивидуального подхода к каждому несовершеннолетнему, оказавшемуся в трудной жизненной ситуации;</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6) конфиденциальности;</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7) научной обоснованности;</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8) системности.</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3. Целью государственной политики является профилактика правонарушений, безнадзорности и беспризорности среди несовершеннолетних, осуществляемая путем:</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содействия физическому, интеллектуальному, духовному и нравственному развитию детей, воспитания в них патриотизма, гражданственности и миролюбия, а также воспитания личности ребенка, совмещенного с интересами общества, традициями народов государства, достижениями национальной и мировой культуры;</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обеспечения целенаправленной работы по социальной реабилитации детей с девиантным поведением и формированию у несовершеннолетних правосознания и правовой культуры;</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3) формирования правовых основ для проведения мер индивидуальной профилактики с несовершеннолетними;</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4) взаимодействия с родителями и другими законными представителями несовершеннолетнего;</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5) обеспечения надлежащего функционирования детских учебных, воспитательных, лечебных, спортивных и иных учреждений;</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6) установления ответственности за нарушение прав и законных интересов несовершеннолетних;</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xml:space="preserve">      7) государственной поддержки некоммерческих организаций, деятельность которых связана с осуществлением мер по профилактике правонарушений, безнадзорности и беспризорности среди несовершеннолетних посредством размещения социального заказа и иных мер в соответствии с законодательными </w:t>
      </w:r>
      <w:proofErr w:type="spellStart"/>
      <w:r w:rsidRPr="00FF1566">
        <w:rPr>
          <w:rFonts w:ascii="Times New Roman" w:eastAsia="Times New Roman" w:hAnsi="Times New Roman" w:cs="Times New Roman"/>
          <w:color w:val="000000"/>
          <w:spacing w:val="2"/>
          <w:sz w:val="18"/>
          <w:szCs w:val="18"/>
          <w:lang w:eastAsia="ru-RU"/>
        </w:rPr>
        <w:t>законодательными</w:t>
      </w:r>
      <w:proofErr w:type="spellEnd"/>
      <w:r w:rsidRPr="00FF1566">
        <w:rPr>
          <w:rFonts w:ascii="Times New Roman" w:eastAsia="Times New Roman" w:hAnsi="Times New Roman" w:cs="Times New Roman"/>
          <w:color w:val="000000"/>
          <w:spacing w:val="2"/>
          <w:sz w:val="18"/>
          <w:szCs w:val="18"/>
          <w:lang w:eastAsia="ru-RU"/>
        </w:rPr>
        <w:t xml:space="preserve"> актами Республики Казахстан.</w:t>
      </w:r>
    </w:p>
    <w:p w:rsidR="00FF1566" w:rsidRPr="00FF1566" w:rsidRDefault="00FF1566" w:rsidP="00FF1566">
      <w:pPr>
        <w:spacing w:after="0" w:line="240" w:lineRule="auto"/>
        <w:textAlignment w:val="baseline"/>
        <w:rPr>
          <w:rFonts w:ascii="Times New Roman" w:eastAsia="Times New Roman" w:hAnsi="Times New Roman" w:cs="Times New Roman"/>
          <w:color w:val="444444"/>
          <w:sz w:val="18"/>
          <w:szCs w:val="18"/>
          <w:lang w:eastAsia="ru-RU"/>
        </w:rPr>
      </w:pPr>
      <w:r w:rsidRPr="00FF1566">
        <w:rPr>
          <w:rFonts w:ascii="Times New Roman" w:eastAsia="Times New Roman" w:hAnsi="Times New Roman" w:cs="Times New Roman"/>
          <w:color w:val="FF0000"/>
          <w:sz w:val="18"/>
          <w:szCs w:val="18"/>
          <w:bdr w:val="none" w:sz="0" w:space="0" w:color="auto" w:frame="1"/>
          <w:lang w:eastAsia="ru-RU"/>
        </w:rPr>
        <w:t>      Сноска. Статья 3 с изменениями, внесенными Законом РК от 05.07.2014 </w:t>
      </w:r>
      <w:hyperlink r:id="rId18" w:anchor="45" w:history="1">
        <w:r w:rsidRPr="00FF1566">
          <w:rPr>
            <w:rFonts w:ascii="Times New Roman" w:eastAsia="Times New Roman" w:hAnsi="Times New Roman" w:cs="Times New Roman"/>
            <w:color w:val="073A5E"/>
            <w:sz w:val="18"/>
            <w:szCs w:val="18"/>
            <w:u w:val="single"/>
            <w:bdr w:val="none" w:sz="0" w:space="0" w:color="auto" w:frame="1"/>
            <w:lang w:eastAsia="ru-RU"/>
          </w:rPr>
          <w:t>№ 236-V</w:t>
        </w:r>
      </w:hyperlink>
      <w:r w:rsidRPr="00FF1566">
        <w:rPr>
          <w:rFonts w:ascii="Times New Roman" w:eastAsia="Times New Roman" w:hAnsi="Times New Roman" w:cs="Times New Roman"/>
          <w:color w:val="FF0000"/>
          <w:sz w:val="18"/>
          <w:szCs w:val="18"/>
          <w:bdr w:val="none" w:sz="0" w:space="0" w:color="auto" w:frame="1"/>
          <w:lang w:eastAsia="ru-RU"/>
        </w:rPr>
        <w:t> (вводится в действие с 01.01.2015).</w:t>
      </w:r>
      <w:r w:rsidRPr="00FF1566">
        <w:rPr>
          <w:rFonts w:ascii="Times New Roman" w:eastAsia="Times New Roman" w:hAnsi="Times New Roman" w:cs="Times New Roman"/>
          <w:color w:val="444444"/>
          <w:sz w:val="18"/>
          <w:szCs w:val="18"/>
          <w:lang w:eastAsia="ru-RU"/>
        </w:rPr>
        <w:br/>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bookmarkStart w:id="3" w:name="z5"/>
      <w:bookmarkEnd w:id="3"/>
      <w:r w:rsidRPr="00FF1566">
        <w:rPr>
          <w:rFonts w:ascii="Times New Roman" w:eastAsia="Times New Roman" w:hAnsi="Times New Roman" w:cs="Times New Roman"/>
          <w:b/>
          <w:bCs/>
          <w:color w:val="000000"/>
          <w:spacing w:val="2"/>
          <w:sz w:val="18"/>
          <w:szCs w:val="18"/>
          <w:bdr w:val="none" w:sz="0" w:space="0" w:color="auto" w:frame="1"/>
          <w:lang w:eastAsia="ru-RU"/>
        </w:rPr>
        <w:t>Статья 4. Основные задачи государственных органов в области профилактики правонарушений, безнадзорности и беспризорности среди несовершеннолетних</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Основными задачами государственных органов в области профилактики правонарушений, безнадзорности и беспризорности среди несовершеннолетних являются:</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предупреждение правонарушений, безнадзорности, беспризорности и антиобщественных действий среди несовершеннолетних, выявление и устранение причин и условий, им способствующих;</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обеспечение защиты прав и законных интересов несовершеннолетних;</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3) социальная реабилитация несовершеннолетних, оказавшихся в трудной жизненной ситуации;</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4) формирование законопослушного поведения несовершеннолетних;</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5) выявление и пресечение фактов вовлечения несовершеннолетних в совершение правонарушений или антиобщественных действий;</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6) координация деятельности юридических лиц по предупреждению правонарушений, безнадзорности и беспризорности среди несовершеннолетних.</w:t>
      </w:r>
    </w:p>
    <w:p w:rsidR="00FF1566" w:rsidRPr="00FF1566" w:rsidRDefault="00FF1566" w:rsidP="00FF1566">
      <w:pPr>
        <w:spacing w:after="0" w:line="240" w:lineRule="auto"/>
        <w:textAlignment w:val="baseline"/>
        <w:rPr>
          <w:rFonts w:ascii="Times New Roman" w:eastAsia="Times New Roman" w:hAnsi="Times New Roman" w:cs="Times New Roman"/>
          <w:color w:val="444444"/>
          <w:sz w:val="18"/>
          <w:szCs w:val="18"/>
          <w:lang w:eastAsia="ru-RU"/>
        </w:rPr>
      </w:pPr>
      <w:r w:rsidRPr="00FF1566">
        <w:rPr>
          <w:rFonts w:ascii="Times New Roman" w:eastAsia="Times New Roman" w:hAnsi="Times New Roman" w:cs="Times New Roman"/>
          <w:color w:val="FF0000"/>
          <w:sz w:val="18"/>
          <w:szCs w:val="18"/>
          <w:bdr w:val="none" w:sz="0" w:space="0" w:color="auto" w:frame="1"/>
          <w:lang w:eastAsia="ru-RU"/>
        </w:rPr>
        <w:t>      Сноска. Статья 4 с изменениями, внесенными Законом РК от 10.07.2009 </w:t>
      </w:r>
      <w:hyperlink r:id="rId19" w:anchor="z29" w:history="1">
        <w:r w:rsidRPr="00FF1566">
          <w:rPr>
            <w:rFonts w:ascii="Times New Roman" w:eastAsia="Times New Roman" w:hAnsi="Times New Roman" w:cs="Times New Roman"/>
            <w:color w:val="073A5E"/>
            <w:sz w:val="18"/>
            <w:szCs w:val="18"/>
            <w:u w:val="single"/>
            <w:lang w:eastAsia="ru-RU"/>
          </w:rPr>
          <w:t>N 176-IV</w:t>
        </w:r>
      </w:hyperlink>
      <w:r w:rsidRPr="00FF1566">
        <w:rPr>
          <w:rFonts w:ascii="Times New Roman" w:eastAsia="Times New Roman" w:hAnsi="Times New Roman" w:cs="Times New Roman"/>
          <w:color w:val="FF0000"/>
          <w:sz w:val="18"/>
          <w:szCs w:val="18"/>
          <w:bdr w:val="none" w:sz="0" w:space="0" w:color="auto" w:frame="1"/>
          <w:lang w:eastAsia="ru-RU"/>
        </w:rPr>
        <w:t> (порядок введения в действие см. </w:t>
      </w:r>
      <w:hyperlink r:id="rId20" w:anchor="z42" w:history="1">
        <w:r w:rsidRPr="00FF1566">
          <w:rPr>
            <w:rFonts w:ascii="Times New Roman" w:eastAsia="Times New Roman" w:hAnsi="Times New Roman" w:cs="Times New Roman"/>
            <w:color w:val="073A5E"/>
            <w:sz w:val="18"/>
            <w:szCs w:val="18"/>
            <w:u w:val="single"/>
            <w:lang w:eastAsia="ru-RU"/>
          </w:rPr>
          <w:t>ст.2</w:t>
        </w:r>
      </w:hyperlink>
      <w:r w:rsidRPr="00FF1566">
        <w:rPr>
          <w:rFonts w:ascii="Times New Roman" w:eastAsia="Times New Roman" w:hAnsi="Times New Roman" w:cs="Times New Roman"/>
          <w:color w:val="FF0000"/>
          <w:sz w:val="18"/>
          <w:szCs w:val="18"/>
          <w:bdr w:val="none" w:sz="0" w:space="0" w:color="auto" w:frame="1"/>
          <w:lang w:eastAsia="ru-RU"/>
        </w:rPr>
        <w:t>).</w:t>
      </w:r>
      <w:r w:rsidRPr="00FF1566">
        <w:rPr>
          <w:rFonts w:ascii="Times New Roman" w:eastAsia="Times New Roman" w:hAnsi="Times New Roman" w:cs="Times New Roman"/>
          <w:color w:val="444444"/>
          <w:sz w:val="18"/>
          <w:szCs w:val="18"/>
          <w:lang w:eastAsia="ru-RU"/>
        </w:rPr>
        <w:br/>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bookmarkStart w:id="4" w:name="z6"/>
      <w:bookmarkEnd w:id="4"/>
      <w:r w:rsidRPr="00FF1566">
        <w:rPr>
          <w:rFonts w:ascii="Times New Roman" w:eastAsia="Times New Roman" w:hAnsi="Times New Roman" w:cs="Times New Roman"/>
          <w:b/>
          <w:bCs/>
          <w:color w:val="000000"/>
          <w:spacing w:val="2"/>
          <w:sz w:val="18"/>
          <w:szCs w:val="18"/>
          <w:bdr w:val="none" w:sz="0" w:space="0" w:color="auto" w:frame="1"/>
          <w:lang w:eastAsia="ru-RU"/>
        </w:rPr>
        <w:t>Статья 5. Государственное регулирование в области профилактики правонарушений, безнадзорности и беспризорности среди несовершеннолетних</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Государственное регулирование в области профилактики правонарушений, безнадзорности и беспризорности среди несовершеннолетних осуществляют Президент Республики Казахстан, Правительство Республики Казахстан, центральные исполнительные органы, а также местные представительные и исполнительные органы.</w:t>
      </w:r>
    </w:p>
    <w:p w:rsidR="00FF1566" w:rsidRPr="00FF1566" w:rsidRDefault="00FF1566" w:rsidP="00FF1566">
      <w:pPr>
        <w:spacing w:after="0" w:line="240" w:lineRule="auto"/>
        <w:textAlignment w:val="baseline"/>
        <w:rPr>
          <w:rFonts w:ascii="Times New Roman" w:eastAsia="Times New Roman" w:hAnsi="Times New Roman" w:cs="Times New Roman"/>
          <w:color w:val="444444"/>
          <w:sz w:val="18"/>
          <w:szCs w:val="18"/>
          <w:lang w:eastAsia="ru-RU"/>
        </w:rPr>
      </w:pPr>
      <w:r w:rsidRPr="00FF1566">
        <w:rPr>
          <w:rFonts w:ascii="Times New Roman" w:eastAsia="Times New Roman" w:hAnsi="Times New Roman" w:cs="Times New Roman"/>
          <w:color w:val="FF0000"/>
          <w:sz w:val="18"/>
          <w:szCs w:val="18"/>
          <w:bdr w:val="none" w:sz="0" w:space="0" w:color="auto" w:frame="1"/>
          <w:lang w:eastAsia="ru-RU"/>
        </w:rPr>
        <w:lastRenderedPageBreak/>
        <w:t>      Сноска. Статья 5 с изменением, внесенным Законом РК от 05.07.2011 </w:t>
      </w:r>
      <w:hyperlink r:id="rId21" w:anchor="632" w:history="1">
        <w:r w:rsidRPr="00FF1566">
          <w:rPr>
            <w:rFonts w:ascii="Times New Roman" w:eastAsia="Times New Roman" w:hAnsi="Times New Roman" w:cs="Times New Roman"/>
            <w:color w:val="073A5E"/>
            <w:sz w:val="18"/>
            <w:szCs w:val="18"/>
            <w:u w:val="single"/>
            <w:bdr w:val="none" w:sz="0" w:space="0" w:color="auto" w:frame="1"/>
            <w:lang w:eastAsia="ru-RU"/>
          </w:rPr>
          <w:t>№ 452-IV</w:t>
        </w:r>
      </w:hyperlink>
      <w:r w:rsidRPr="00FF1566">
        <w:rPr>
          <w:rFonts w:ascii="Times New Roman" w:eastAsia="Times New Roman" w:hAnsi="Times New Roman" w:cs="Times New Roman"/>
          <w:color w:val="FF0000"/>
          <w:sz w:val="18"/>
          <w:szCs w:val="18"/>
          <w:bdr w:val="none" w:sz="0" w:space="0" w:color="auto" w:frame="1"/>
          <w:lang w:eastAsia="ru-RU"/>
        </w:rPr>
        <w:t> (вводится в действие с 13.10.2011).</w:t>
      </w:r>
      <w:r w:rsidRPr="00FF1566">
        <w:rPr>
          <w:rFonts w:ascii="Times New Roman" w:eastAsia="Times New Roman" w:hAnsi="Times New Roman" w:cs="Times New Roman"/>
          <w:color w:val="444444"/>
          <w:sz w:val="18"/>
          <w:szCs w:val="18"/>
          <w:lang w:eastAsia="ru-RU"/>
        </w:rPr>
        <w:br/>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bookmarkStart w:id="5" w:name="z7"/>
      <w:bookmarkEnd w:id="5"/>
      <w:r w:rsidRPr="00FF1566">
        <w:rPr>
          <w:rFonts w:ascii="Times New Roman" w:eastAsia="Times New Roman" w:hAnsi="Times New Roman" w:cs="Times New Roman"/>
          <w:b/>
          <w:bCs/>
          <w:color w:val="000000"/>
          <w:spacing w:val="2"/>
          <w:sz w:val="18"/>
          <w:szCs w:val="18"/>
          <w:bdr w:val="none" w:sz="0" w:space="0" w:color="auto" w:frame="1"/>
          <w:lang w:eastAsia="ru-RU"/>
        </w:rPr>
        <w:t>Статья 6. Система профилактики правонарушений, безнадзорности и беспризорности среди несовершеннолетних</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В систему профилактики правонарушений, безнадзорности и беспризорности среди несовершеннолетних входят органы внутренних дел, образования, здравоохранения, государственный орган, координирующий реализацию государственной политики в сфере занятости населения, местные представительные и исполнительные органы, комиссии по делам несовершеннолетних и защите их прав и иные государственные органы в пределах своей компетенции.</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В органах внутренних дел, образования, здравоохранения и местных исполнительных органах в порядке, установленном законодательством Республики Казахстан, могут создаваться учреждения, осуществляющие отдельные функции по профилактике правонарушений, безнадзорности и беспризорности среди несовершеннолетних.</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3. Иные организации участвуют в профилактике правонарушений, безнадзорности и беспризорности среди несовершеннолетних в порядке, установленном законодательством Республики Казахстан.</w:t>
      </w:r>
    </w:p>
    <w:p w:rsidR="00FF1566" w:rsidRPr="00FF1566" w:rsidRDefault="00FF1566" w:rsidP="00FF1566">
      <w:pPr>
        <w:spacing w:after="0" w:line="240" w:lineRule="auto"/>
        <w:textAlignment w:val="baseline"/>
        <w:rPr>
          <w:rFonts w:ascii="Times New Roman" w:eastAsia="Times New Roman" w:hAnsi="Times New Roman" w:cs="Times New Roman"/>
          <w:color w:val="444444"/>
          <w:sz w:val="18"/>
          <w:szCs w:val="18"/>
          <w:lang w:eastAsia="ru-RU"/>
        </w:rPr>
      </w:pPr>
      <w:r w:rsidRPr="00FF1566">
        <w:rPr>
          <w:rFonts w:ascii="Times New Roman" w:eastAsia="Times New Roman" w:hAnsi="Times New Roman" w:cs="Times New Roman"/>
          <w:color w:val="FF0000"/>
          <w:sz w:val="18"/>
          <w:szCs w:val="18"/>
          <w:bdr w:val="none" w:sz="0" w:space="0" w:color="auto" w:frame="1"/>
          <w:lang w:eastAsia="ru-RU"/>
        </w:rPr>
        <w:t>      Сноска. Статья 6 с изменениями, внесенными Законом РК от 18.01.2012 </w:t>
      </w:r>
      <w:hyperlink r:id="rId22" w:anchor="z352" w:history="1">
        <w:r w:rsidRPr="00FF1566">
          <w:rPr>
            <w:rFonts w:ascii="Times New Roman" w:eastAsia="Times New Roman" w:hAnsi="Times New Roman" w:cs="Times New Roman"/>
            <w:color w:val="073A5E"/>
            <w:sz w:val="18"/>
            <w:szCs w:val="18"/>
            <w:u w:val="single"/>
            <w:lang w:eastAsia="ru-RU"/>
          </w:rPr>
          <w:t>№ 547-IV</w:t>
        </w:r>
      </w:hyperlink>
      <w:r w:rsidRPr="00FF1566">
        <w:rPr>
          <w:rFonts w:ascii="Times New Roman" w:eastAsia="Times New Roman" w:hAnsi="Times New Roman" w:cs="Times New Roman"/>
          <w:color w:val="FF0000"/>
          <w:sz w:val="18"/>
          <w:szCs w:val="18"/>
          <w:bdr w:val="none" w:sz="0" w:space="0" w:color="auto" w:frame="1"/>
          <w:lang w:eastAsia="ru-RU"/>
        </w:rPr>
        <w:t> (вводится в действие по истечении десяти календарных дней после его первого официального опубликования).</w:t>
      </w:r>
      <w:r w:rsidRPr="00FF1566">
        <w:rPr>
          <w:rFonts w:ascii="Times New Roman" w:eastAsia="Times New Roman" w:hAnsi="Times New Roman" w:cs="Times New Roman"/>
          <w:color w:val="444444"/>
          <w:sz w:val="18"/>
          <w:szCs w:val="18"/>
          <w:lang w:eastAsia="ru-RU"/>
        </w:rPr>
        <w:br/>
      </w:r>
    </w:p>
    <w:p w:rsidR="00FF1566" w:rsidRPr="00FF1566" w:rsidRDefault="00FF1566" w:rsidP="00FF1566">
      <w:pPr>
        <w:spacing w:after="0" w:line="390" w:lineRule="atLeast"/>
        <w:textAlignment w:val="baseline"/>
        <w:outlineLvl w:val="2"/>
        <w:rPr>
          <w:rFonts w:ascii="Times New Roman" w:eastAsia="Times New Roman" w:hAnsi="Times New Roman" w:cs="Times New Roman"/>
          <w:color w:val="1E1E1E"/>
          <w:sz w:val="18"/>
          <w:szCs w:val="18"/>
          <w:lang w:eastAsia="ru-RU"/>
        </w:rPr>
      </w:pPr>
      <w:r w:rsidRPr="00FF1566">
        <w:rPr>
          <w:rFonts w:ascii="Times New Roman" w:eastAsia="Times New Roman" w:hAnsi="Times New Roman" w:cs="Times New Roman"/>
          <w:color w:val="1E1E1E"/>
          <w:sz w:val="18"/>
          <w:szCs w:val="18"/>
          <w:lang w:eastAsia="ru-RU"/>
        </w:rPr>
        <w:t>Глава 2. Функции и полномочия государственных органов</w:t>
      </w:r>
      <w:r w:rsidRPr="00FF1566">
        <w:rPr>
          <w:rFonts w:ascii="Times New Roman" w:eastAsia="Times New Roman" w:hAnsi="Times New Roman" w:cs="Times New Roman"/>
          <w:color w:val="1E1E1E"/>
          <w:sz w:val="18"/>
          <w:szCs w:val="18"/>
          <w:lang w:eastAsia="ru-RU"/>
        </w:rPr>
        <w:br/>
        <w:t>и учреждений в области профилактики</w:t>
      </w:r>
      <w:r w:rsidRPr="00FF1566">
        <w:rPr>
          <w:rFonts w:ascii="Times New Roman" w:eastAsia="Times New Roman" w:hAnsi="Times New Roman" w:cs="Times New Roman"/>
          <w:color w:val="1E1E1E"/>
          <w:sz w:val="18"/>
          <w:szCs w:val="18"/>
          <w:lang w:eastAsia="ru-RU"/>
        </w:rPr>
        <w:br/>
        <w:t>правонарушений, безнадзорности и</w:t>
      </w:r>
      <w:r w:rsidRPr="00FF1566">
        <w:rPr>
          <w:rFonts w:ascii="Times New Roman" w:eastAsia="Times New Roman" w:hAnsi="Times New Roman" w:cs="Times New Roman"/>
          <w:color w:val="1E1E1E"/>
          <w:sz w:val="18"/>
          <w:szCs w:val="18"/>
          <w:lang w:eastAsia="ru-RU"/>
        </w:rPr>
        <w:br/>
        <w:t>беспризорности среди несовершеннолетних</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bookmarkStart w:id="6" w:name="z9"/>
      <w:bookmarkEnd w:id="6"/>
      <w:r w:rsidRPr="00FF1566">
        <w:rPr>
          <w:rFonts w:ascii="Times New Roman" w:eastAsia="Times New Roman" w:hAnsi="Times New Roman" w:cs="Times New Roman"/>
          <w:b/>
          <w:bCs/>
          <w:color w:val="000000"/>
          <w:spacing w:val="2"/>
          <w:sz w:val="18"/>
          <w:szCs w:val="18"/>
          <w:bdr w:val="none" w:sz="0" w:space="0" w:color="auto" w:frame="1"/>
          <w:lang w:eastAsia="ru-RU"/>
        </w:rPr>
        <w:t>Статья 7. Компетенция Правительства Республики Казахстан</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Правительство Республики Казахстан:</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разрабатывает основные направления государственной политики и меры по ее осуществлению;</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определяет систему социальной защищенности несовершеннолетних;</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3) разрабатывает и реализует меры по охране и защите прав, свобод и законных интересов несовершеннолетних, развитию сети организаций, осуществляющих функции по защите прав ребенка;</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4) создает межведомственную комиссию по делам несовершеннолетних и защите их прав;</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5) исключен Законом РК от 03.07.2013 </w:t>
      </w:r>
      <w:hyperlink r:id="rId23" w:anchor="z349" w:history="1">
        <w:r w:rsidRPr="00FF1566">
          <w:rPr>
            <w:rFonts w:ascii="Times New Roman" w:eastAsia="Times New Roman" w:hAnsi="Times New Roman" w:cs="Times New Roman"/>
            <w:color w:val="073A5E"/>
            <w:spacing w:val="2"/>
            <w:sz w:val="18"/>
            <w:szCs w:val="18"/>
            <w:u w:val="single"/>
            <w:lang w:eastAsia="ru-RU"/>
          </w:rPr>
          <w:t>№ 124-V</w:t>
        </w:r>
      </w:hyperlink>
      <w:r w:rsidRPr="00FF1566">
        <w:rPr>
          <w:rFonts w:ascii="Times New Roman" w:eastAsia="Times New Roman" w:hAnsi="Times New Roman" w:cs="Times New Roman"/>
          <w:color w:val="000000"/>
          <w:spacing w:val="2"/>
          <w:sz w:val="18"/>
          <w:szCs w:val="18"/>
          <w:lang w:eastAsia="ru-RU"/>
        </w:rPr>
        <w:t> (вводится в действие по истечении десяти календарных дней после его первого официального опубликования);</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6) выполняет иные функции, возложенные на него Конституцией, законами Республики Казахстан и актами Президента Республики Казахстан.</w:t>
      </w:r>
    </w:p>
    <w:p w:rsidR="00FF1566" w:rsidRPr="00FF1566" w:rsidRDefault="00FF1566" w:rsidP="00FF1566">
      <w:pPr>
        <w:spacing w:after="0" w:line="240" w:lineRule="auto"/>
        <w:textAlignment w:val="baseline"/>
        <w:rPr>
          <w:rFonts w:ascii="Times New Roman" w:eastAsia="Times New Roman" w:hAnsi="Times New Roman" w:cs="Times New Roman"/>
          <w:color w:val="444444"/>
          <w:sz w:val="18"/>
          <w:szCs w:val="18"/>
          <w:lang w:eastAsia="ru-RU"/>
        </w:rPr>
      </w:pPr>
      <w:r w:rsidRPr="00FF1566">
        <w:rPr>
          <w:rFonts w:ascii="Times New Roman" w:eastAsia="Times New Roman" w:hAnsi="Times New Roman" w:cs="Times New Roman"/>
          <w:color w:val="FF0000"/>
          <w:sz w:val="18"/>
          <w:szCs w:val="18"/>
          <w:bdr w:val="none" w:sz="0" w:space="0" w:color="auto" w:frame="1"/>
          <w:lang w:eastAsia="ru-RU"/>
        </w:rPr>
        <w:t>      Сноска. Статья 7 с изменениями, внесенными законами РК от 05.07.2011 </w:t>
      </w:r>
      <w:hyperlink r:id="rId24" w:anchor="633" w:history="1">
        <w:r w:rsidRPr="00FF1566">
          <w:rPr>
            <w:rFonts w:ascii="Times New Roman" w:eastAsia="Times New Roman" w:hAnsi="Times New Roman" w:cs="Times New Roman"/>
            <w:color w:val="073A5E"/>
            <w:sz w:val="18"/>
            <w:szCs w:val="18"/>
            <w:u w:val="single"/>
            <w:bdr w:val="none" w:sz="0" w:space="0" w:color="auto" w:frame="1"/>
            <w:lang w:eastAsia="ru-RU"/>
          </w:rPr>
          <w:t>№ 452-IV</w:t>
        </w:r>
      </w:hyperlink>
      <w:r w:rsidRPr="00FF1566">
        <w:rPr>
          <w:rFonts w:ascii="Times New Roman" w:eastAsia="Times New Roman" w:hAnsi="Times New Roman" w:cs="Times New Roman"/>
          <w:color w:val="FF0000"/>
          <w:sz w:val="18"/>
          <w:szCs w:val="18"/>
          <w:bdr w:val="none" w:sz="0" w:space="0" w:color="auto" w:frame="1"/>
          <w:lang w:eastAsia="ru-RU"/>
        </w:rPr>
        <w:t> (вводится в действие с 13.10.2011); от 03.07.2013 </w:t>
      </w:r>
      <w:hyperlink r:id="rId25" w:anchor="z349" w:history="1">
        <w:r w:rsidRPr="00FF1566">
          <w:rPr>
            <w:rFonts w:ascii="Times New Roman" w:eastAsia="Times New Roman" w:hAnsi="Times New Roman" w:cs="Times New Roman"/>
            <w:color w:val="073A5E"/>
            <w:sz w:val="18"/>
            <w:szCs w:val="18"/>
            <w:u w:val="single"/>
            <w:lang w:eastAsia="ru-RU"/>
          </w:rPr>
          <w:t>№ 124-V</w:t>
        </w:r>
      </w:hyperlink>
      <w:r w:rsidRPr="00FF1566">
        <w:rPr>
          <w:rFonts w:ascii="Times New Roman" w:eastAsia="Times New Roman" w:hAnsi="Times New Roman" w:cs="Times New Roman"/>
          <w:color w:val="FF0000"/>
          <w:sz w:val="18"/>
          <w:szCs w:val="18"/>
          <w:bdr w:val="none" w:sz="0" w:space="0" w:color="auto" w:frame="1"/>
          <w:lang w:eastAsia="ru-RU"/>
        </w:rPr>
        <w:t> (вводится в действие по истечении десяти календарных дней после его первого официального опубликования).</w:t>
      </w:r>
      <w:r w:rsidRPr="00FF1566">
        <w:rPr>
          <w:rFonts w:ascii="Times New Roman" w:eastAsia="Times New Roman" w:hAnsi="Times New Roman" w:cs="Times New Roman"/>
          <w:color w:val="444444"/>
          <w:sz w:val="18"/>
          <w:szCs w:val="18"/>
          <w:lang w:eastAsia="ru-RU"/>
        </w:rPr>
        <w:br/>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bookmarkStart w:id="7" w:name="z10"/>
      <w:bookmarkEnd w:id="7"/>
      <w:r w:rsidRPr="00FF1566">
        <w:rPr>
          <w:rFonts w:ascii="Times New Roman" w:eastAsia="Times New Roman" w:hAnsi="Times New Roman" w:cs="Times New Roman"/>
          <w:b/>
          <w:bCs/>
          <w:color w:val="000000"/>
          <w:spacing w:val="2"/>
          <w:sz w:val="18"/>
          <w:szCs w:val="18"/>
          <w:bdr w:val="none" w:sz="0" w:space="0" w:color="auto" w:frame="1"/>
          <w:lang w:eastAsia="ru-RU"/>
        </w:rPr>
        <w:t>Статья 8. Компетенция местных представительных и исполнительных органов</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Местные представительные органы в пределах своей компетенции:</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утверждают и контролируют исполнение местных бюджетов в части расходов на профилактику правонарушений, безнадзорности и беспризорности среди несовершеннолетних;</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утверждают состав комиссий по делам несовершеннолетних и защите их прав;</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3) осуществляют в соответствии с законодательными актами Республики Казахстан иные полномочия по обеспечению прав и законных интересов несовершеннолетних.</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Местные исполнительные органы организуют свою работу в области профилактики правонарушений, безнадзорности и беспризорности среди несовершеннолетних в соответствии с местными уровнями государственного управления и в пределах компетенции, установленной законодательными актами Республики Казахстан.</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3. Местные исполнительные органы области (города республиканского значения, столицы):</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xml:space="preserve">      1) представляют для утверждения в соответствующие </w:t>
      </w:r>
      <w:proofErr w:type="spellStart"/>
      <w:r w:rsidRPr="00FF1566">
        <w:rPr>
          <w:rFonts w:ascii="Times New Roman" w:eastAsia="Times New Roman" w:hAnsi="Times New Roman" w:cs="Times New Roman"/>
          <w:color w:val="000000"/>
          <w:spacing w:val="2"/>
          <w:sz w:val="18"/>
          <w:szCs w:val="18"/>
          <w:lang w:eastAsia="ru-RU"/>
        </w:rPr>
        <w:t>маслихаты</w:t>
      </w:r>
      <w:proofErr w:type="spellEnd"/>
      <w:r w:rsidRPr="00FF1566">
        <w:rPr>
          <w:rFonts w:ascii="Times New Roman" w:eastAsia="Times New Roman" w:hAnsi="Times New Roman" w:cs="Times New Roman"/>
          <w:color w:val="000000"/>
          <w:spacing w:val="2"/>
          <w:sz w:val="18"/>
          <w:szCs w:val="18"/>
          <w:lang w:eastAsia="ru-RU"/>
        </w:rPr>
        <w:t xml:space="preserve"> персональный состав комиссий по делам несовершеннолетних и защите их прав и организуют их работу;</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ведут региональный учет несовершеннолетних, находящихся в трудной жизненной ситуации, и неблагополучных семей;</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3) принимают в порядке, установленном законодательством Республики Казахстан, меры по трудовому и бытовому устройству, оказанию иной помощи несовершеннолетним, находящимся в трудной жизненной ситуации;</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lastRenderedPageBreak/>
        <w:t>      4) оказывают организационно-методическую помощь некоммерческим и иным организациям, деятельность которых связана с осуществлением мер по профилактике правонарушений, безнадзорности и беспризорности среди несовершеннолетних, пропаганде здорового образа жизни, повышению правовой грамотности подростков;</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4-1) содержат в установленном законом порядке в центрах адаптации несовершеннолетних безнадзорных и беспризорных в возрасте от трех до восемнадцати лет, несовершеннолетних, оставшихся без попечения родителей или лиц, их заменяющих, а также направляемых в специальные организации образования;</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5) обеспечивают формирование социальной инфраструктуры для несовершеннолетних, в том числе организаций, осуществляющих функции по защите прав ребенка, и проводят мониторинг их деятельности.</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4. Местные исполнительные органы районов (городов областного значения):</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xml:space="preserve">      1) представляют для утверждения в соответствующие </w:t>
      </w:r>
      <w:proofErr w:type="spellStart"/>
      <w:r w:rsidRPr="00FF1566">
        <w:rPr>
          <w:rFonts w:ascii="Times New Roman" w:eastAsia="Times New Roman" w:hAnsi="Times New Roman" w:cs="Times New Roman"/>
          <w:color w:val="000000"/>
          <w:spacing w:val="2"/>
          <w:sz w:val="18"/>
          <w:szCs w:val="18"/>
          <w:lang w:eastAsia="ru-RU"/>
        </w:rPr>
        <w:t>маслихаты</w:t>
      </w:r>
      <w:proofErr w:type="spellEnd"/>
      <w:r w:rsidRPr="00FF1566">
        <w:rPr>
          <w:rFonts w:ascii="Times New Roman" w:eastAsia="Times New Roman" w:hAnsi="Times New Roman" w:cs="Times New Roman"/>
          <w:color w:val="000000"/>
          <w:spacing w:val="2"/>
          <w:sz w:val="18"/>
          <w:szCs w:val="18"/>
          <w:lang w:eastAsia="ru-RU"/>
        </w:rPr>
        <w:t xml:space="preserve"> персональный состав комиссий по делам несовершеннолетних и защите их прав и организуют их работу;</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ведут персональный учет несовершеннолетних, находящихся в трудной жизненной ситуации, и неблагополучных семей;</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3) оказывают содействие в формировании социальной инфраструктуры для несовершеннолетних;</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4) принимают в порядке, установленном законодательством Республики Казахстан, меры по трудовому и бытовому устройству, оказанию иной помощи несовершеннолетним, находящимся в трудной жизненной ситуации;</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5) оказывают организационно-методическую помощь некоммерческим и иным организациям, деятельность которых связана с осуществлением мер по профилактике правонарушений, безнадзорности и беспризорности среди несовершеннолетних, пропаганде здорового образа жизни, повышению правовой грамотности подростков.</w:t>
      </w:r>
    </w:p>
    <w:p w:rsidR="00FF1566" w:rsidRPr="00FF1566" w:rsidRDefault="00FF1566" w:rsidP="00FF1566">
      <w:pPr>
        <w:spacing w:after="0" w:line="240" w:lineRule="auto"/>
        <w:textAlignment w:val="baseline"/>
        <w:rPr>
          <w:rFonts w:ascii="Times New Roman" w:eastAsia="Times New Roman" w:hAnsi="Times New Roman" w:cs="Times New Roman"/>
          <w:color w:val="444444"/>
          <w:sz w:val="18"/>
          <w:szCs w:val="18"/>
          <w:lang w:eastAsia="ru-RU"/>
        </w:rPr>
      </w:pPr>
      <w:r w:rsidRPr="00FF1566">
        <w:rPr>
          <w:rFonts w:ascii="Times New Roman" w:eastAsia="Times New Roman" w:hAnsi="Times New Roman" w:cs="Times New Roman"/>
          <w:color w:val="FF0000"/>
          <w:sz w:val="18"/>
          <w:szCs w:val="18"/>
          <w:bdr w:val="none" w:sz="0" w:space="0" w:color="auto" w:frame="1"/>
          <w:lang w:eastAsia="ru-RU"/>
        </w:rPr>
        <w:t>      Сноска. Статья 8 с изменениями, внесенными законами РК от 13.06.2013 </w:t>
      </w:r>
      <w:hyperlink r:id="rId26" w:anchor="z353" w:history="1">
        <w:r w:rsidRPr="00FF1566">
          <w:rPr>
            <w:rFonts w:ascii="Times New Roman" w:eastAsia="Times New Roman" w:hAnsi="Times New Roman" w:cs="Times New Roman"/>
            <w:color w:val="073A5E"/>
            <w:sz w:val="18"/>
            <w:szCs w:val="18"/>
            <w:u w:val="single"/>
            <w:lang w:eastAsia="ru-RU"/>
          </w:rPr>
          <w:t>№ 102-V</w:t>
        </w:r>
      </w:hyperlink>
      <w:r w:rsidRPr="00FF1566">
        <w:rPr>
          <w:rFonts w:ascii="Times New Roman" w:eastAsia="Times New Roman" w:hAnsi="Times New Roman" w:cs="Times New Roman"/>
          <w:color w:val="FF0000"/>
          <w:sz w:val="18"/>
          <w:szCs w:val="18"/>
          <w:bdr w:val="none" w:sz="0" w:space="0" w:color="auto" w:frame="1"/>
          <w:lang w:eastAsia="ru-RU"/>
        </w:rPr>
        <w:t> (вводится в действие по истечении десяти календарных дней после его первого официального опубликования); от 03.07.2013 № 124-V (вводится в действие по истечении десяти календарных дней после его первого официального опубликования).</w:t>
      </w:r>
      <w:r w:rsidRPr="00FF1566">
        <w:rPr>
          <w:rFonts w:ascii="Times New Roman" w:eastAsia="Times New Roman" w:hAnsi="Times New Roman" w:cs="Times New Roman"/>
          <w:color w:val="444444"/>
          <w:sz w:val="18"/>
          <w:szCs w:val="18"/>
          <w:lang w:eastAsia="ru-RU"/>
        </w:rPr>
        <w:br/>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bookmarkStart w:id="8" w:name="z11"/>
      <w:bookmarkEnd w:id="8"/>
      <w:r w:rsidRPr="00FF1566">
        <w:rPr>
          <w:rFonts w:ascii="Times New Roman" w:eastAsia="Times New Roman" w:hAnsi="Times New Roman" w:cs="Times New Roman"/>
          <w:b/>
          <w:bCs/>
          <w:color w:val="000000"/>
          <w:spacing w:val="2"/>
          <w:sz w:val="18"/>
          <w:szCs w:val="18"/>
          <w:bdr w:val="none" w:sz="0" w:space="0" w:color="auto" w:frame="1"/>
          <w:lang w:eastAsia="ru-RU"/>
        </w:rPr>
        <w:t>Статья 9. Комиссии по делам несовершеннолетних и защите их прав</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Комиссия по делам несовершеннолетних и защите их прав является постоянно действующим коллегиальным органом, обеспечивающим координацию деятельности государственных органов и учреждений в сфере профилактики правонарушений, безнадзорности и беспризорности среди несовершеннолетних.</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Межведомственная комиссия по делам несовершеннолетних и защите их прав образуется при Правительстве Республики Казахстан, а областная, городская, районная - в городе, районная - при соответствующем местном исполнительном органе (</w:t>
      </w:r>
      <w:proofErr w:type="spellStart"/>
      <w:r w:rsidRPr="00FF1566">
        <w:rPr>
          <w:rFonts w:ascii="Times New Roman" w:eastAsia="Times New Roman" w:hAnsi="Times New Roman" w:cs="Times New Roman"/>
          <w:color w:val="000000"/>
          <w:spacing w:val="2"/>
          <w:sz w:val="18"/>
          <w:szCs w:val="18"/>
          <w:lang w:eastAsia="ru-RU"/>
        </w:rPr>
        <w:t>акимате</w:t>
      </w:r>
      <w:proofErr w:type="spellEnd"/>
      <w:r w:rsidRPr="00FF1566">
        <w:rPr>
          <w:rFonts w:ascii="Times New Roman" w:eastAsia="Times New Roman" w:hAnsi="Times New Roman" w:cs="Times New Roman"/>
          <w:color w:val="000000"/>
          <w:spacing w:val="2"/>
          <w:sz w:val="18"/>
          <w:szCs w:val="18"/>
          <w:lang w:eastAsia="ru-RU"/>
        </w:rPr>
        <w:t>).</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xml:space="preserve">      3. При необходимости комиссия по делам несовершеннолетних и защите их прав может быть образована при </w:t>
      </w:r>
      <w:proofErr w:type="spellStart"/>
      <w:r w:rsidRPr="00FF1566">
        <w:rPr>
          <w:rFonts w:ascii="Times New Roman" w:eastAsia="Times New Roman" w:hAnsi="Times New Roman" w:cs="Times New Roman"/>
          <w:color w:val="000000"/>
          <w:spacing w:val="2"/>
          <w:sz w:val="18"/>
          <w:szCs w:val="18"/>
          <w:lang w:eastAsia="ru-RU"/>
        </w:rPr>
        <w:t>акиме</w:t>
      </w:r>
      <w:proofErr w:type="spellEnd"/>
      <w:r w:rsidRPr="00FF1566">
        <w:rPr>
          <w:rFonts w:ascii="Times New Roman" w:eastAsia="Times New Roman" w:hAnsi="Times New Roman" w:cs="Times New Roman"/>
          <w:color w:val="000000"/>
          <w:spacing w:val="2"/>
          <w:sz w:val="18"/>
          <w:szCs w:val="18"/>
          <w:lang w:eastAsia="ru-RU"/>
        </w:rPr>
        <w:t xml:space="preserve"> поселка, села, сельского округа, расположенных на значительном расстоянии от районного центра. Комиссия по делам несовершеннолетних и защите их прав при </w:t>
      </w:r>
      <w:proofErr w:type="spellStart"/>
      <w:r w:rsidRPr="00FF1566">
        <w:rPr>
          <w:rFonts w:ascii="Times New Roman" w:eastAsia="Times New Roman" w:hAnsi="Times New Roman" w:cs="Times New Roman"/>
          <w:color w:val="000000"/>
          <w:spacing w:val="2"/>
          <w:sz w:val="18"/>
          <w:szCs w:val="18"/>
          <w:lang w:eastAsia="ru-RU"/>
        </w:rPr>
        <w:t>акиме</w:t>
      </w:r>
      <w:proofErr w:type="spellEnd"/>
      <w:r w:rsidRPr="00FF1566">
        <w:rPr>
          <w:rFonts w:ascii="Times New Roman" w:eastAsia="Times New Roman" w:hAnsi="Times New Roman" w:cs="Times New Roman"/>
          <w:color w:val="000000"/>
          <w:spacing w:val="2"/>
          <w:sz w:val="18"/>
          <w:szCs w:val="18"/>
          <w:lang w:eastAsia="ru-RU"/>
        </w:rPr>
        <w:t xml:space="preserve"> поселка, села, сельского округа имеет права и обязанности районной комиссии. Решение об образовании поселковой, сельской, сельского округа комиссий по делам несовершеннолетних и защите их прав принимается областным </w:t>
      </w:r>
      <w:proofErr w:type="spellStart"/>
      <w:r w:rsidRPr="00FF1566">
        <w:rPr>
          <w:rFonts w:ascii="Times New Roman" w:eastAsia="Times New Roman" w:hAnsi="Times New Roman" w:cs="Times New Roman"/>
          <w:color w:val="000000"/>
          <w:spacing w:val="2"/>
          <w:sz w:val="18"/>
          <w:szCs w:val="18"/>
          <w:lang w:eastAsia="ru-RU"/>
        </w:rPr>
        <w:t>акиматом</w:t>
      </w:r>
      <w:proofErr w:type="spellEnd"/>
      <w:r w:rsidRPr="00FF1566">
        <w:rPr>
          <w:rFonts w:ascii="Times New Roman" w:eastAsia="Times New Roman" w:hAnsi="Times New Roman" w:cs="Times New Roman"/>
          <w:color w:val="000000"/>
          <w:spacing w:val="2"/>
          <w:sz w:val="18"/>
          <w:szCs w:val="18"/>
          <w:lang w:eastAsia="ru-RU"/>
        </w:rPr>
        <w:t xml:space="preserve">, а персональный состав утверждается </w:t>
      </w:r>
      <w:proofErr w:type="spellStart"/>
      <w:r w:rsidRPr="00FF1566">
        <w:rPr>
          <w:rFonts w:ascii="Times New Roman" w:eastAsia="Times New Roman" w:hAnsi="Times New Roman" w:cs="Times New Roman"/>
          <w:color w:val="000000"/>
          <w:spacing w:val="2"/>
          <w:sz w:val="18"/>
          <w:szCs w:val="18"/>
          <w:lang w:eastAsia="ru-RU"/>
        </w:rPr>
        <w:t>маслихатом</w:t>
      </w:r>
      <w:proofErr w:type="spellEnd"/>
      <w:r w:rsidRPr="00FF1566">
        <w:rPr>
          <w:rFonts w:ascii="Times New Roman" w:eastAsia="Times New Roman" w:hAnsi="Times New Roman" w:cs="Times New Roman"/>
          <w:color w:val="000000"/>
          <w:spacing w:val="2"/>
          <w:sz w:val="18"/>
          <w:szCs w:val="18"/>
          <w:lang w:eastAsia="ru-RU"/>
        </w:rPr>
        <w:t xml:space="preserve"> соответствующего района.</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xml:space="preserve">      4. Комиссия по делам несовершеннолетних и защите их прав образуется в составе председателя, заместителя председателя, членов комиссии и секретаря. Председатель и секретарь занимают штатные должности в аппаратах соответствующих государственных органов. Функции председателя поселковой, сельской, сельского округа комиссии по делам несовершеннолетних и защите их прав исполняет </w:t>
      </w:r>
      <w:proofErr w:type="spellStart"/>
      <w:r w:rsidRPr="00FF1566">
        <w:rPr>
          <w:rFonts w:ascii="Times New Roman" w:eastAsia="Times New Roman" w:hAnsi="Times New Roman" w:cs="Times New Roman"/>
          <w:color w:val="000000"/>
          <w:spacing w:val="2"/>
          <w:sz w:val="18"/>
          <w:szCs w:val="18"/>
          <w:lang w:eastAsia="ru-RU"/>
        </w:rPr>
        <w:t>аким</w:t>
      </w:r>
      <w:proofErr w:type="spellEnd"/>
      <w:r w:rsidRPr="00FF1566">
        <w:rPr>
          <w:rFonts w:ascii="Times New Roman" w:eastAsia="Times New Roman" w:hAnsi="Times New Roman" w:cs="Times New Roman"/>
          <w:color w:val="000000"/>
          <w:spacing w:val="2"/>
          <w:sz w:val="18"/>
          <w:szCs w:val="18"/>
          <w:lang w:eastAsia="ru-RU"/>
        </w:rPr>
        <w:t xml:space="preserve"> соответствующей административно-территориальной единицы.</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xml:space="preserve">      5. В состав комиссии по делам несовершеннолетних и защите их прав входят депутаты соответствующих </w:t>
      </w:r>
      <w:proofErr w:type="spellStart"/>
      <w:r w:rsidRPr="00FF1566">
        <w:rPr>
          <w:rFonts w:ascii="Times New Roman" w:eastAsia="Times New Roman" w:hAnsi="Times New Roman" w:cs="Times New Roman"/>
          <w:color w:val="000000"/>
          <w:spacing w:val="2"/>
          <w:sz w:val="18"/>
          <w:szCs w:val="18"/>
          <w:lang w:eastAsia="ru-RU"/>
        </w:rPr>
        <w:t>маслихатов</w:t>
      </w:r>
      <w:proofErr w:type="spellEnd"/>
      <w:r w:rsidRPr="00FF1566">
        <w:rPr>
          <w:rFonts w:ascii="Times New Roman" w:eastAsia="Times New Roman" w:hAnsi="Times New Roman" w:cs="Times New Roman"/>
          <w:color w:val="000000"/>
          <w:spacing w:val="2"/>
          <w:sz w:val="18"/>
          <w:szCs w:val="18"/>
          <w:lang w:eastAsia="ru-RU"/>
        </w:rPr>
        <w:t>, представители органов внутренних дел, образования, культуры, здравоохранения, юстиции, уполномоченного органа по вопросам занятости, опеки и попечительства, общественных и иных организаций, заинтересованных в профилактике правонарушений, безнадзорности и беспризорности среди несовершеннолетних.</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6. Комиссии по делам несовершеннолетних и защите их прав в пределах своей компетенции:</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осуществляют меры по защите и восстановлению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разрабатывают программы и методики, направленные на совершенствование деятельности государственных органов по профилактике правонарушений, безнадзорности, беспризорности и антиобщественных действий среди несовершеннолетних, их социальную реабилитацию;</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3) участвуют в обеспечении контроля за условиями воспитания, обучения, содержания несовершеннолетних в организациях, осуществляющих функции по защите прав ребенка;</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4) изучают состояние правонарушений, безнадзорности и беспризорности среди несовершеннолетних и организуют проведение социологических исследований в этой области;</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5) оказывают содействие в развитии сети организаций, осуществляющих функции по защите прав ребенка, и обеспечивают мониторинг их деятельности;</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lastRenderedPageBreak/>
        <w:t>      6) обобщают и распространяют положительный опыт работы органов и организаций, занимающихся профилактикой правонарушений, безнадзорности и беспризорности среди несовершеннолетних, оказывают им методическую и практическую помощь;</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7) заслушивают отчеты руководителей заинтересованных государственных органов о проводимой работе по профилактике правонарушений, безнадзорности и беспризорности среди несовершеннолетних, защите их прав и организуют взаимный обмен информацией между ними по курируемым вопросам;</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8) участвуют в подготовке материалов в суд по вопросам направления несовершеннолетних в специальные организации образования и организации образования с особым режимом содержания;</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9) координируют деятельность заинтересованных органов в трудовом и бытовом устройстве несовершеннолетних, освобожденных из учреждений уголовно-исполнительной системы либо вернувшихся из специальных организаций образования и организаций образования с особым режимом содержания, а также в осуществлении иных функций по социальной реабилитации несовершеннолетних, находящихся в трудной жизненной ситуации;</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10) исключен Законом РК от 29.12.2010 </w:t>
      </w:r>
      <w:hyperlink r:id="rId27" w:anchor="z193" w:history="1">
        <w:r w:rsidRPr="00FF1566">
          <w:rPr>
            <w:rFonts w:ascii="Times New Roman" w:eastAsia="Times New Roman" w:hAnsi="Times New Roman" w:cs="Times New Roman"/>
            <w:color w:val="073A5E"/>
            <w:spacing w:val="2"/>
            <w:sz w:val="18"/>
            <w:szCs w:val="18"/>
            <w:u w:val="single"/>
            <w:lang w:eastAsia="ru-RU"/>
          </w:rPr>
          <w:t>№ 372-IV</w:t>
        </w:r>
      </w:hyperlink>
      <w:r w:rsidRPr="00FF1566">
        <w:rPr>
          <w:rFonts w:ascii="Times New Roman" w:eastAsia="Times New Roman" w:hAnsi="Times New Roman" w:cs="Times New Roman"/>
          <w:color w:val="000000"/>
          <w:spacing w:val="2"/>
          <w:sz w:val="18"/>
          <w:szCs w:val="18"/>
          <w:lang w:eastAsia="ru-RU"/>
        </w:rPr>
        <w:t> (вводится в действие по истечении десяти календарных дней после его первого официального опубликования);</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11) организуют освещение в средствах массовой информации о проводимой работе по профилактике правонарушений, безнадзорности и беспризорности среди несовершеннолетних.</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7. Порядок образования и организация деятельности комиссий по делам несовершеннолетних и защите их прав определяются законодательством Республики Казахстан.</w:t>
      </w:r>
    </w:p>
    <w:p w:rsidR="00FF1566" w:rsidRPr="00FF1566" w:rsidRDefault="00FF1566" w:rsidP="00FF1566">
      <w:pPr>
        <w:spacing w:after="0" w:line="240" w:lineRule="auto"/>
        <w:textAlignment w:val="baseline"/>
        <w:rPr>
          <w:rFonts w:ascii="Times New Roman" w:eastAsia="Times New Roman" w:hAnsi="Times New Roman" w:cs="Times New Roman"/>
          <w:color w:val="444444"/>
          <w:sz w:val="18"/>
          <w:szCs w:val="18"/>
          <w:lang w:eastAsia="ru-RU"/>
        </w:rPr>
      </w:pPr>
      <w:r w:rsidRPr="00FF1566">
        <w:rPr>
          <w:rFonts w:ascii="Times New Roman" w:eastAsia="Times New Roman" w:hAnsi="Times New Roman" w:cs="Times New Roman"/>
          <w:color w:val="FF0000"/>
          <w:sz w:val="18"/>
          <w:szCs w:val="18"/>
          <w:bdr w:val="none" w:sz="0" w:space="0" w:color="auto" w:frame="1"/>
          <w:lang w:eastAsia="ru-RU"/>
        </w:rPr>
        <w:t>      Сноска. Статья 9 с изменениями, внесенными законами РК от 10.07.2009 </w:t>
      </w:r>
      <w:hyperlink r:id="rId28" w:anchor="z30" w:history="1">
        <w:r w:rsidRPr="00FF1566">
          <w:rPr>
            <w:rFonts w:ascii="Times New Roman" w:eastAsia="Times New Roman" w:hAnsi="Times New Roman" w:cs="Times New Roman"/>
            <w:color w:val="073A5E"/>
            <w:sz w:val="18"/>
            <w:szCs w:val="18"/>
            <w:u w:val="single"/>
            <w:lang w:eastAsia="ru-RU"/>
          </w:rPr>
          <w:t>N 176-IV</w:t>
        </w:r>
      </w:hyperlink>
      <w:r w:rsidRPr="00FF1566">
        <w:rPr>
          <w:rFonts w:ascii="Times New Roman" w:eastAsia="Times New Roman" w:hAnsi="Times New Roman" w:cs="Times New Roman"/>
          <w:color w:val="FF0000"/>
          <w:sz w:val="18"/>
          <w:szCs w:val="18"/>
          <w:bdr w:val="none" w:sz="0" w:space="0" w:color="auto" w:frame="1"/>
          <w:lang w:eastAsia="ru-RU"/>
        </w:rPr>
        <w:t> (порядок введения в действие см. </w:t>
      </w:r>
      <w:hyperlink r:id="rId29" w:anchor="z42" w:history="1">
        <w:r w:rsidRPr="00FF1566">
          <w:rPr>
            <w:rFonts w:ascii="Times New Roman" w:eastAsia="Times New Roman" w:hAnsi="Times New Roman" w:cs="Times New Roman"/>
            <w:color w:val="073A5E"/>
            <w:sz w:val="18"/>
            <w:szCs w:val="18"/>
            <w:u w:val="single"/>
            <w:lang w:eastAsia="ru-RU"/>
          </w:rPr>
          <w:t>ст.2</w:t>
        </w:r>
      </w:hyperlink>
      <w:r w:rsidRPr="00FF1566">
        <w:rPr>
          <w:rFonts w:ascii="Times New Roman" w:eastAsia="Times New Roman" w:hAnsi="Times New Roman" w:cs="Times New Roman"/>
          <w:color w:val="FF0000"/>
          <w:sz w:val="18"/>
          <w:szCs w:val="18"/>
          <w:bdr w:val="none" w:sz="0" w:space="0" w:color="auto" w:frame="1"/>
          <w:lang w:eastAsia="ru-RU"/>
        </w:rPr>
        <w:t>); от 29.12.2010 </w:t>
      </w:r>
      <w:hyperlink r:id="rId30" w:anchor="z191" w:history="1">
        <w:r w:rsidRPr="00FF1566">
          <w:rPr>
            <w:rFonts w:ascii="Times New Roman" w:eastAsia="Times New Roman" w:hAnsi="Times New Roman" w:cs="Times New Roman"/>
            <w:color w:val="073A5E"/>
            <w:sz w:val="18"/>
            <w:szCs w:val="18"/>
            <w:u w:val="single"/>
            <w:lang w:eastAsia="ru-RU"/>
          </w:rPr>
          <w:t>№ 372-IV</w:t>
        </w:r>
      </w:hyperlink>
      <w:r w:rsidRPr="00FF1566">
        <w:rPr>
          <w:rFonts w:ascii="Times New Roman" w:eastAsia="Times New Roman" w:hAnsi="Times New Roman" w:cs="Times New Roman"/>
          <w:color w:val="FF0000"/>
          <w:sz w:val="18"/>
          <w:szCs w:val="18"/>
          <w:bdr w:val="none" w:sz="0" w:space="0" w:color="auto" w:frame="1"/>
          <w:lang w:eastAsia="ru-RU"/>
        </w:rPr>
        <w:t> (вводится в действие по истечении десяти календарных дней после его первого официального опубликования); Конституционным Законом РК от 03.07.2013 </w:t>
      </w:r>
      <w:hyperlink r:id="rId31" w:anchor="z321" w:history="1">
        <w:r w:rsidRPr="00FF1566">
          <w:rPr>
            <w:rFonts w:ascii="Times New Roman" w:eastAsia="Times New Roman" w:hAnsi="Times New Roman" w:cs="Times New Roman"/>
            <w:color w:val="073A5E"/>
            <w:sz w:val="18"/>
            <w:szCs w:val="18"/>
            <w:u w:val="single"/>
            <w:lang w:eastAsia="ru-RU"/>
          </w:rPr>
          <w:t>№ 121-V</w:t>
        </w:r>
      </w:hyperlink>
      <w:r w:rsidRPr="00FF1566">
        <w:rPr>
          <w:rFonts w:ascii="Times New Roman" w:eastAsia="Times New Roman" w:hAnsi="Times New Roman" w:cs="Times New Roman"/>
          <w:color w:val="FF0000"/>
          <w:sz w:val="18"/>
          <w:szCs w:val="18"/>
          <w:bdr w:val="none" w:sz="0" w:space="0" w:color="auto" w:frame="1"/>
          <w:lang w:eastAsia="ru-RU"/>
        </w:rPr>
        <w:t> (вводится в действие по истечении десяти календарных дней после его первого официального опубликования).</w:t>
      </w:r>
      <w:r w:rsidRPr="00FF1566">
        <w:rPr>
          <w:rFonts w:ascii="Times New Roman" w:eastAsia="Times New Roman" w:hAnsi="Times New Roman" w:cs="Times New Roman"/>
          <w:color w:val="444444"/>
          <w:sz w:val="18"/>
          <w:szCs w:val="18"/>
          <w:lang w:eastAsia="ru-RU"/>
        </w:rPr>
        <w:br/>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bookmarkStart w:id="9" w:name="z12"/>
      <w:bookmarkEnd w:id="9"/>
      <w:r w:rsidRPr="00FF1566">
        <w:rPr>
          <w:rFonts w:ascii="Times New Roman" w:eastAsia="Times New Roman" w:hAnsi="Times New Roman" w:cs="Times New Roman"/>
          <w:b/>
          <w:bCs/>
          <w:color w:val="000000"/>
          <w:spacing w:val="2"/>
          <w:sz w:val="18"/>
          <w:szCs w:val="18"/>
          <w:bdr w:val="none" w:sz="0" w:space="0" w:color="auto" w:frame="1"/>
          <w:lang w:eastAsia="ru-RU"/>
        </w:rPr>
        <w:t>Статья 10. Компетенция органов внутренних дел</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Органы внутренних дел в пределах своей компетенции:</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xml:space="preserve">      1) выявляют, ведут учет и проводят меры индивидуальной профилактики в отношении несовершеннолетних, указанных в подпунктах </w:t>
      </w:r>
      <w:proofErr w:type="gramStart"/>
      <w:r w:rsidRPr="00FF1566">
        <w:rPr>
          <w:rFonts w:ascii="Times New Roman" w:eastAsia="Times New Roman" w:hAnsi="Times New Roman" w:cs="Times New Roman"/>
          <w:color w:val="000000"/>
          <w:spacing w:val="2"/>
          <w:sz w:val="18"/>
          <w:szCs w:val="18"/>
          <w:lang w:eastAsia="ru-RU"/>
        </w:rPr>
        <w:t>1)-</w:t>
      </w:r>
      <w:proofErr w:type="gramEnd"/>
      <w:r w:rsidRPr="00FF1566">
        <w:rPr>
          <w:rFonts w:ascii="Times New Roman" w:eastAsia="Times New Roman" w:hAnsi="Times New Roman" w:cs="Times New Roman"/>
          <w:color w:val="000000"/>
          <w:spacing w:val="2"/>
          <w:sz w:val="18"/>
          <w:szCs w:val="18"/>
          <w:lang w:eastAsia="ru-RU"/>
        </w:rPr>
        <w:t>12) пункта 1 статьи 19 настоящего Закона, а также их родителей или законных представителей, не исполняющих своих обязанностей по воспитанию, обучению, содержанию несовершеннолетних и (или) отрицательно влияющих на их поведение;</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выявляют лиц, вовлекающих несовершеннолетних в совершение правонарушений антиобщественных действий либо совершающих в отношении детей другие противоправные деяния, а также родителей и законных представителей несовершеннолетних, педагогов, воспитателей, других работников учебного, воспитательного и иного учреждения, обязанного осуществлять надзор за несовершеннолетними, не исполняющих или ненадлежащим образом исполняющих свои обязанности по воспитанию, обучению и (или) содержанию несовершеннолетних либо отрицательно влияющих на их поведение, и принимают меры по привлечению их к ответственности, предусмотренной законами Республики Казахстан;</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3) рассматривают в установленном порядке заявления и сообщения об уголовных и административных правонарушениях, совершенных несовершеннолетними или с их участием, и выносят представления о принятии мер по устранению причин и условий, им способствующих, обеспечивают контроль за их исполнением;</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4) оказывают содействие в направлении детей, оставшихся без попечения родителей, в государственные учреждения или в оформлении опеки или попечительства над несовершеннолетними;</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5) участвуют в подготовке материалов в отношении несовершеннолетних, направляемых в специальные организации образования и организации образования с особым режимом содержания;</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6) обеспечивают контроль за образом жизни и поведением несовершеннолетних, состоящих на учете службы пробации;</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7) готовят материалы в отношении осужденных женщин, отбывание наказания которым отсрочено в порядке статьи 74 Уголовного кодекса Республики Казахстан, не исполняющих своих обязанностей по воспитанию, обучению, содержанию детей и (или) отрицательно влияющих на их поведение;</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lastRenderedPageBreak/>
        <w:t>      8) информируют заинтересованные органы и учреждения о безнадзорности, беспризорности, правонарушениях и об антиобщественных действиях несовершеннолетних, причинах и условиях, им способствующих;</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9) оказывают содействие органам образования в правовом воспитании несовершеннолетних, их родителей и других законных представителей;</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10) содержат в специальных учреждениях лиц, не достигших восемнадцатилетнего возраста и совершивших уголовные правонарушения, если необходима их изоляция.</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xml:space="preserve">      </w:t>
      </w:r>
      <w:bookmarkStart w:id="10" w:name="_GoBack"/>
      <w:r w:rsidRPr="00FF1566">
        <w:rPr>
          <w:rFonts w:ascii="Times New Roman" w:eastAsia="Times New Roman" w:hAnsi="Times New Roman" w:cs="Times New Roman"/>
          <w:color w:val="000000"/>
          <w:spacing w:val="2"/>
          <w:sz w:val="18"/>
          <w:szCs w:val="18"/>
          <w:lang w:eastAsia="ru-RU"/>
        </w:rPr>
        <w:t>Несовершеннолетние, не достигшие возраста, с которого наступает уголовная ответственность, и совершившие уголовные правонарушения, а также направляемые в организации образования с особым режимом содержания, до вступления решения суда в законную силу передаются родителям, опекунам, попечителям и иным лицам, на которых законом возложены обязанности по их воспитанию;</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11) доставляют несовершеннолетних в организации образования с особым режимом содержания, а также в центры адаптации несовершеннолетних безнадзорных детей и подростков в возрасте от трех до восемнадцати лет и оставшихся без попечения родителей или лиц, их заменяющих, задержанных в ходе деятельности органов внутренних дел;</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12) осуществляют иные полномочия, предусмотренные законами Республики Казахстан, актами Президента Республики Казахстан и Правительства Республики Казахстан.</w:t>
      </w:r>
    </w:p>
    <w:p w:rsidR="00FF1566" w:rsidRPr="00FF1566" w:rsidRDefault="00FF1566" w:rsidP="00FF1566">
      <w:pPr>
        <w:spacing w:after="0" w:line="240" w:lineRule="auto"/>
        <w:textAlignment w:val="baseline"/>
        <w:rPr>
          <w:rFonts w:ascii="Times New Roman" w:eastAsia="Times New Roman" w:hAnsi="Times New Roman" w:cs="Times New Roman"/>
          <w:color w:val="444444"/>
          <w:sz w:val="18"/>
          <w:szCs w:val="18"/>
          <w:lang w:eastAsia="ru-RU"/>
        </w:rPr>
      </w:pPr>
      <w:r w:rsidRPr="00FF1566">
        <w:rPr>
          <w:rFonts w:ascii="Times New Roman" w:eastAsia="Times New Roman" w:hAnsi="Times New Roman" w:cs="Times New Roman"/>
          <w:color w:val="FF0000"/>
          <w:sz w:val="18"/>
          <w:szCs w:val="18"/>
          <w:bdr w:val="none" w:sz="0" w:space="0" w:color="auto" w:frame="1"/>
          <w:lang w:eastAsia="ru-RU"/>
        </w:rPr>
        <w:t>      Сноска. Статья 10 с изменениями, внесенными законами РК от 29.12.2010 </w:t>
      </w:r>
      <w:hyperlink r:id="rId32" w:anchor="z194" w:history="1">
        <w:r w:rsidRPr="00FF1566">
          <w:rPr>
            <w:rFonts w:ascii="Times New Roman" w:eastAsia="Times New Roman" w:hAnsi="Times New Roman" w:cs="Times New Roman"/>
            <w:color w:val="073A5E"/>
            <w:sz w:val="18"/>
            <w:szCs w:val="18"/>
            <w:u w:val="single"/>
            <w:lang w:eastAsia="ru-RU"/>
          </w:rPr>
          <w:t>№ 372-IV</w:t>
        </w:r>
      </w:hyperlink>
      <w:r w:rsidRPr="00FF1566">
        <w:rPr>
          <w:rFonts w:ascii="Times New Roman" w:eastAsia="Times New Roman" w:hAnsi="Times New Roman" w:cs="Times New Roman"/>
          <w:color w:val="FF0000"/>
          <w:sz w:val="18"/>
          <w:szCs w:val="18"/>
          <w:bdr w:val="none" w:sz="0" w:space="0" w:color="auto" w:frame="1"/>
          <w:lang w:eastAsia="ru-RU"/>
        </w:rPr>
        <w:t> (вводится в действие по истечении десяти календарных дней после его первого официального опубликования); от 18.01.2012 </w:t>
      </w:r>
      <w:hyperlink r:id="rId33" w:anchor="z355" w:history="1">
        <w:r w:rsidRPr="00FF1566">
          <w:rPr>
            <w:rFonts w:ascii="Times New Roman" w:eastAsia="Times New Roman" w:hAnsi="Times New Roman" w:cs="Times New Roman"/>
            <w:color w:val="073A5E"/>
            <w:sz w:val="18"/>
            <w:szCs w:val="18"/>
            <w:u w:val="single"/>
            <w:lang w:eastAsia="ru-RU"/>
          </w:rPr>
          <w:t>№ 547-IV</w:t>
        </w:r>
      </w:hyperlink>
      <w:r w:rsidRPr="00FF1566">
        <w:rPr>
          <w:rFonts w:ascii="Times New Roman" w:eastAsia="Times New Roman" w:hAnsi="Times New Roman" w:cs="Times New Roman"/>
          <w:color w:val="FF0000"/>
          <w:sz w:val="18"/>
          <w:szCs w:val="18"/>
          <w:bdr w:val="none" w:sz="0" w:space="0" w:color="auto" w:frame="1"/>
          <w:lang w:eastAsia="ru-RU"/>
        </w:rPr>
        <w:t> (вводится в действие по истечении десяти календарных дней после его первого официального опубликования); от 03.07.2014 </w:t>
      </w:r>
      <w:hyperlink r:id="rId34" w:anchor="195" w:history="1">
        <w:r w:rsidRPr="00FF1566">
          <w:rPr>
            <w:rFonts w:ascii="Times New Roman" w:eastAsia="Times New Roman" w:hAnsi="Times New Roman" w:cs="Times New Roman"/>
            <w:color w:val="073A5E"/>
            <w:sz w:val="18"/>
            <w:szCs w:val="18"/>
            <w:u w:val="single"/>
            <w:bdr w:val="none" w:sz="0" w:space="0" w:color="auto" w:frame="1"/>
            <w:lang w:eastAsia="ru-RU"/>
          </w:rPr>
          <w:t>№ 227-V</w:t>
        </w:r>
      </w:hyperlink>
      <w:r w:rsidRPr="00FF1566">
        <w:rPr>
          <w:rFonts w:ascii="Times New Roman" w:eastAsia="Times New Roman" w:hAnsi="Times New Roman" w:cs="Times New Roman"/>
          <w:color w:val="FF0000"/>
          <w:sz w:val="18"/>
          <w:szCs w:val="18"/>
          <w:bdr w:val="none" w:sz="0" w:space="0" w:color="auto" w:frame="1"/>
          <w:lang w:eastAsia="ru-RU"/>
        </w:rPr>
        <w:t> (вводится в действие с 01.01.2015); от 18.04.2017 </w:t>
      </w:r>
      <w:hyperlink r:id="rId35" w:anchor="z318" w:history="1">
        <w:r w:rsidRPr="00FF1566">
          <w:rPr>
            <w:rFonts w:ascii="Times New Roman" w:eastAsia="Times New Roman" w:hAnsi="Times New Roman" w:cs="Times New Roman"/>
            <w:color w:val="073A5E"/>
            <w:sz w:val="18"/>
            <w:szCs w:val="18"/>
            <w:u w:val="single"/>
            <w:lang w:eastAsia="ru-RU"/>
          </w:rPr>
          <w:t>№ 58-VI</w:t>
        </w:r>
      </w:hyperlink>
      <w:r w:rsidRPr="00FF1566">
        <w:rPr>
          <w:rFonts w:ascii="Times New Roman" w:eastAsia="Times New Roman" w:hAnsi="Times New Roman" w:cs="Times New Roman"/>
          <w:color w:val="FF0000"/>
          <w:sz w:val="18"/>
          <w:szCs w:val="1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FF1566">
        <w:rPr>
          <w:rFonts w:ascii="Times New Roman" w:eastAsia="Times New Roman" w:hAnsi="Times New Roman" w:cs="Times New Roman"/>
          <w:color w:val="444444"/>
          <w:sz w:val="18"/>
          <w:szCs w:val="18"/>
          <w:lang w:eastAsia="ru-RU"/>
        </w:rPr>
        <w:br/>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bookmarkStart w:id="11" w:name="z13"/>
      <w:bookmarkEnd w:id="11"/>
      <w:r w:rsidRPr="00FF1566">
        <w:rPr>
          <w:rFonts w:ascii="Times New Roman" w:eastAsia="Times New Roman" w:hAnsi="Times New Roman" w:cs="Times New Roman"/>
          <w:b/>
          <w:bCs/>
          <w:color w:val="000000"/>
          <w:spacing w:val="2"/>
          <w:sz w:val="18"/>
          <w:szCs w:val="18"/>
          <w:bdr w:val="none" w:sz="0" w:space="0" w:color="auto" w:frame="1"/>
          <w:lang w:eastAsia="ru-RU"/>
        </w:rPr>
        <w:t>Статья 11. Центры адаптации несовершеннолетних</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Центрами адаптации несовершеннолетних (далее - Центр) являются организации, находящиеся в ведении органов образования, обеспечивающие прием и временное содержание несовершеннолетних:</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безнадзорных и беспризорных в возрасте от трех до восемнадцати лет для установления родителей или других законных представителей;</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оставшихся без попечения родителей или лиц, их заменяющих, в случае невозможности их своевременного устройства, а также отобранных при непосредственной угрозе их жизни или здоровью органом опеки и попечительства от родителей (одного из них) или от других лиц, на попечении которых они находятся;</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3) направляемых в специальные организации образования;</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xml:space="preserve">      4) находящихся в трудной жизненной ситуации вследствие жестокого обращения, приведшего к социальной </w:t>
      </w:r>
      <w:proofErr w:type="spellStart"/>
      <w:r w:rsidRPr="00FF1566">
        <w:rPr>
          <w:rFonts w:ascii="Times New Roman" w:eastAsia="Times New Roman" w:hAnsi="Times New Roman" w:cs="Times New Roman"/>
          <w:color w:val="000000"/>
          <w:spacing w:val="2"/>
          <w:sz w:val="18"/>
          <w:szCs w:val="18"/>
          <w:lang w:eastAsia="ru-RU"/>
        </w:rPr>
        <w:t>дезадаптации</w:t>
      </w:r>
      <w:proofErr w:type="spellEnd"/>
      <w:r w:rsidRPr="00FF1566">
        <w:rPr>
          <w:rFonts w:ascii="Times New Roman" w:eastAsia="Times New Roman" w:hAnsi="Times New Roman" w:cs="Times New Roman"/>
          <w:color w:val="000000"/>
          <w:spacing w:val="2"/>
          <w:sz w:val="18"/>
          <w:szCs w:val="18"/>
          <w:lang w:eastAsia="ru-RU"/>
        </w:rPr>
        <w:t xml:space="preserve"> и социальной депривации.</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Основаниями помещения несовершеннолетних в Центр являются:</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постановление суда в отношении несовершеннолетних, указанных в подпункте 3) пункта 1 настоящей статьи;</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постановление органа опеки и попечительства в отношении несовершеннолетних, указанных в подпунктах 1) и 2) пункта 1 настоящей статьи;</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3) заявление лица, доставившего несовершеннолетнего, указанного в подпункте 4) пункта 1 настоящей статьи.</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3. В ночное время, выходные или праздничные дни, а также в иных исключительных случаях несовершеннолетние могут быть помещены в Центр на основании акта администрации Центра, о чем в течение двадцати четырех часов администрация Центра письменно извещает прокурора. Материалы в отношении несовершеннолетних в течение трех суток с момента помещения в Центр администрацией Центра представляются органу опеки и попечительства для решения вопроса об их дальнейшем содержании либо устройстве.</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4. Сбор документов, необходимых для помещения несовершеннолетних в Центр, обеспечивают органы внутренних дел или органы опеки и попечительства.</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5. Несовершеннолетние могут находиться в Центре не более трех месяцев.</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6. В срок пребывания несовершеннолетних в Центре не входят период карантина, объявленного уполномоченным органом в области здравоохранения, а также время нахождения несовершеннолетних в стационарном медицинском учреждении в связи с болезнью.</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7. Помещению в Центр не подлежат несовершеннолетние, находящиеся в состоянии алкогольного, наркотического или токсического опьянения, а также несовершеннолетние с явно выраженными симптомами психических заболеваний.</w:t>
      </w:r>
    </w:p>
    <w:p w:rsidR="00FF1566" w:rsidRPr="00FF1566" w:rsidRDefault="00FF1566" w:rsidP="00FF1566">
      <w:pPr>
        <w:spacing w:after="0" w:line="240" w:lineRule="auto"/>
        <w:textAlignment w:val="baseline"/>
        <w:rPr>
          <w:rFonts w:ascii="Times New Roman" w:eastAsia="Times New Roman" w:hAnsi="Times New Roman" w:cs="Times New Roman"/>
          <w:color w:val="444444"/>
          <w:sz w:val="18"/>
          <w:szCs w:val="18"/>
          <w:lang w:eastAsia="ru-RU"/>
        </w:rPr>
      </w:pPr>
      <w:r w:rsidRPr="00FF1566">
        <w:rPr>
          <w:rFonts w:ascii="Times New Roman" w:eastAsia="Times New Roman" w:hAnsi="Times New Roman" w:cs="Times New Roman"/>
          <w:color w:val="FF0000"/>
          <w:sz w:val="18"/>
          <w:szCs w:val="18"/>
          <w:bdr w:val="none" w:sz="0" w:space="0" w:color="auto" w:frame="1"/>
          <w:lang w:eastAsia="ru-RU"/>
        </w:rPr>
        <w:t>      </w:t>
      </w:r>
      <w:bookmarkStart w:id="12" w:name="z89"/>
      <w:bookmarkEnd w:id="12"/>
      <w:r w:rsidRPr="00FF1566">
        <w:rPr>
          <w:rFonts w:ascii="Times New Roman" w:eastAsia="Times New Roman" w:hAnsi="Times New Roman" w:cs="Times New Roman"/>
          <w:color w:val="FF0000"/>
          <w:sz w:val="18"/>
          <w:szCs w:val="18"/>
          <w:bdr w:val="none" w:sz="0" w:space="0" w:color="auto" w:frame="1"/>
          <w:lang w:eastAsia="ru-RU"/>
        </w:rPr>
        <w:t>8. Исключен Законом РК от 24.05.2018 </w:t>
      </w:r>
      <w:hyperlink r:id="rId36" w:anchor="z2330" w:history="1">
        <w:r w:rsidRPr="00FF1566">
          <w:rPr>
            <w:rFonts w:ascii="Times New Roman" w:eastAsia="Times New Roman" w:hAnsi="Times New Roman" w:cs="Times New Roman"/>
            <w:color w:val="073A5E"/>
            <w:sz w:val="18"/>
            <w:szCs w:val="18"/>
            <w:u w:val="single"/>
            <w:lang w:eastAsia="ru-RU"/>
          </w:rPr>
          <w:t>№ 156-VI</w:t>
        </w:r>
      </w:hyperlink>
      <w:r w:rsidRPr="00FF1566">
        <w:rPr>
          <w:rFonts w:ascii="Times New Roman" w:eastAsia="Times New Roman" w:hAnsi="Times New Roman" w:cs="Times New Roman"/>
          <w:color w:val="FF0000"/>
          <w:sz w:val="18"/>
          <w:szCs w:val="1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FF1566">
        <w:rPr>
          <w:rFonts w:ascii="Times New Roman" w:eastAsia="Times New Roman" w:hAnsi="Times New Roman" w:cs="Times New Roman"/>
          <w:color w:val="444444"/>
          <w:sz w:val="18"/>
          <w:szCs w:val="18"/>
          <w:lang w:eastAsia="ru-RU"/>
        </w:rPr>
        <w:br/>
      </w:r>
      <w:r w:rsidRPr="00FF1566">
        <w:rPr>
          <w:rFonts w:ascii="Times New Roman" w:eastAsia="Times New Roman" w:hAnsi="Times New Roman" w:cs="Times New Roman"/>
          <w:color w:val="FF0000"/>
          <w:sz w:val="18"/>
          <w:szCs w:val="18"/>
          <w:bdr w:val="none" w:sz="0" w:space="0" w:color="auto" w:frame="1"/>
          <w:lang w:eastAsia="ru-RU"/>
        </w:rPr>
        <w:t>      Сноска. Статья 11 в редакции Закона РК от 29.12.2010 </w:t>
      </w:r>
      <w:hyperlink r:id="rId37" w:anchor="z197" w:history="1">
        <w:r w:rsidRPr="00FF1566">
          <w:rPr>
            <w:rFonts w:ascii="Times New Roman" w:eastAsia="Times New Roman" w:hAnsi="Times New Roman" w:cs="Times New Roman"/>
            <w:color w:val="073A5E"/>
            <w:sz w:val="18"/>
            <w:szCs w:val="18"/>
            <w:u w:val="single"/>
            <w:lang w:eastAsia="ru-RU"/>
          </w:rPr>
          <w:t>№ 372-IV</w:t>
        </w:r>
      </w:hyperlink>
      <w:r w:rsidRPr="00FF1566">
        <w:rPr>
          <w:rFonts w:ascii="Times New Roman" w:eastAsia="Times New Roman" w:hAnsi="Times New Roman" w:cs="Times New Roman"/>
          <w:color w:val="FF0000"/>
          <w:sz w:val="18"/>
          <w:szCs w:val="18"/>
          <w:bdr w:val="none" w:sz="0" w:space="0" w:color="auto" w:frame="1"/>
          <w:lang w:eastAsia="ru-RU"/>
        </w:rPr>
        <w:t xml:space="preserve"> (вводится в действие по истечении десяти календарных дней после </w:t>
      </w:r>
      <w:r w:rsidRPr="00FF1566">
        <w:rPr>
          <w:rFonts w:ascii="Times New Roman" w:eastAsia="Times New Roman" w:hAnsi="Times New Roman" w:cs="Times New Roman"/>
          <w:color w:val="FF0000"/>
          <w:sz w:val="18"/>
          <w:szCs w:val="18"/>
          <w:bdr w:val="none" w:sz="0" w:space="0" w:color="auto" w:frame="1"/>
          <w:lang w:eastAsia="ru-RU"/>
        </w:rPr>
        <w:lastRenderedPageBreak/>
        <w:t>его первого официального опубликования); с изменениями, внесенными законами РК от 18.02.2014 </w:t>
      </w:r>
      <w:hyperlink r:id="rId38" w:anchor="z12" w:history="1">
        <w:r w:rsidRPr="00FF1566">
          <w:rPr>
            <w:rFonts w:ascii="Times New Roman" w:eastAsia="Times New Roman" w:hAnsi="Times New Roman" w:cs="Times New Roman"/>
            <w:color w:val="073A5E"/>
            <w:sz w:val="18"/>
            <w:szCs w:val="18"/>
            <w:u w:val="single"/>
            <w:lang w:eastAsia="ru-RU"/>
          </w:rPr>
          <w:t>№ 175-V</w:t>
        </w:r>
      </w:hyperlink>
      <w:r w:rsidRPr="00FF1566">
        <w:rPr>
          <w:rFonts w:ascii="Times New Roman" w:eastAsia="Times New Roman" w:hAnsi="Times New Roman" w:cs="Times New Roman"/>
          <w:color w:val="FF0000"/>
          <w:sz w:val="18"/>
          <w:szCs w:val="18"/>
          <w:bdr w:val="none" w:sz="0" w:space="0" w:color="auto" w:frame="1"/>
          <w:lang w:eastAsia="ru-RU"/>
        </w:rPr>
        <w:t> (вводится в действие по истечении десяти календарных дней после дня его первого официального опубликования); от 24.05.2018 </w:t>
      </w:r>
      <w:hyperlink r:id="rId39" w:anchor="z2330" w:history="1">
        <w:r w:rsidRPr="00FF1566">
          <w:rPr>
            <w:rFonts w:ascii="Times New Roman" w:eastAsia="Times New Roman" w:hAnsi="Times New Roman" w:cs="Times New Roman"/>
            <w:color w:val="073A5E"/>
            <w:sz w:val="18"/>
            <w:szCs w:val="18"/>
            <w:u w:val="single"/>
            <w:lang w:eastAsia="ru-RU"/>
          </w:rPr>
          <w:t>№ 156-VI</w:t>
        </w:r>
      </w:hyperlink>
      <w:r w:rsidRPr="00FF1566">
        <w:rPr>
          <w:rFonts w:ascii="Times New Roman" w:eastAsia="Times New Roman" w:hAnsi="Times New Roman" w:cs="Times New Roman"/>
          <w:color w:val="FF0000"/>
          <w:sz w:val="18"/>
          <w:szCs w:val="18"/>
          <w:bdr w:val="none" w:sz="0" w:space="0" w:color="auto" w:frame="1"/>
          <w:lang w:eastAsia="ru-RU"/>
        </w:rPr>
        <w:t>(вводится в действие по истечении десяти календарных дней после дня его первого официального опубликования).</w:t>
      </w:r>
      <w:r w:rsidRPr="00FF1566">
        <w:rPr>
          <w:rFonts w:ascii="Times New Roman" w:eastAsia="Times New Roman" w:hAnsi="Times New Roman" w:cs="Times New Roman"/>
          <w:color w:val="444444"/>
          <w:sz w:val="18"/>
          <w:szCs w:val="18"/>
          <w:lang w:eastAsia="ru-RU"/>
        </w:rPr>
        <w:br/>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bookmarkStart w:id="13" w:name="z14"/>
      <w:bookmarkEnd w:id="13"/>
      <w:r w:rsidRPr="00FF1566">
        <w:rPr>
          <w:rFonts w:ascii="Times New Roman" w:eastAsia="Times New Roman" w:hAnsi="Times New Roman" w:cs="Times New Roman"/>
          <w:b/>
          <w:bCs/>
          <w:color w:val="000000"/>
          <w:spacing w:val="2"/>
          <w:sz w:val="18"/>
          <w:szCs w:val="18"/>
          <w:bdr w:val="none" w:sz="0" w:space="0" w:color="auto" w:frame="1"/>
          <w:lang w:eastAsia="ru-RU"/>
        </w:rPr>
        <w:t>Статья 12. Компетенция органов образования</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Органы образования в пределах своей компетенции:</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осуществляют меры по развитию сети специальных организаций образования и организаций образования с особым режимом содержания для несовершеннолетних с девиантным поведением, а также иных организаций, осуществляющих функции по защите прав ребенка;</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участвуют в организации летнего отдыха, досуга и занятости несовершеннолетних;</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3) выявляют и ведут учет несовершеннолетних, не посещающих по неуважительным причинам общеобразовательные учебные заведения, проводят с ними и их родителями или законными представителями меры индивидуальной профилактики;</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4) разрабатывают и внедряют в практику работы организаций образования программы и методики, направленные на формирование законопослушного поведения несовершеннолетних, привитие им основ нравственности и здорового образа жизни;</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5) создают психолого-медико-педагогические комиссии, которые выявляют несовершеннолетних, имеющих отклонения в развитии или поведении, проводят их комплексное обследование и готовят рекомендации по определению форм их дальнейшего обучения и воспитания;</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6) участвуют в выявлении несовершеннолетних с девиантным поведением, неблагополучных семей, постановке их на учет в органы внутренних дел и проведении с ними мер индивидуальной профилактики;</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7) обеспечивают организацию в общеобразовательных учебных заведениях доступных спортивных секций, технических и иных кружков, клубов и вовлекают в них несовершеннолетних;</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7-1) оказывают помощь в получении среднего образования несовершеннолетним, состоящим на учете службы пробации, в соответствии с индивидуальной программой оказания социально- правовой помощи, разработанной службой пробации;</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w:t>
      </w:r>
      <w:r w:rsidRPr="00FF1566">
        <w:rPr>
          <w:rFonts w:ascii="Times New Roman" w:eastAsia="Times New Roman" w:hAnsi="Times New Roman" w:cs="Times New Roman"/>
          <w:color w:val="800000"/>
          <w:spacing w:val="2"/>
          <w:sz w:val="18"/>
          <w:szCs w:val="18"/>
          <w:lang w:eastAsia="ru-RU"/>
        </w:rPr>
        <w:t>8) </w:t>
      </w:r>
      <w:r w:rsidRPr="00FF1566">
        <w:rPr>
          <w:rFonts w:ascii="Times New Roman" w:eastAsia="Times New Roman" w:hAnsi="Times New Roman" w:cs="Times New Roman"/>
          <w:color w:val="000000"/>
          <w:spacing w:val="2"/>
          <w:sz w:val="18"/>
          <w:szCs w:val="18"/>
          <w:lang w:eastAsia="ru-RU"/>
        </w:rPr>
        <w:t>исключен Законом РК от 13.06.2013 </w:t>
      </w:r>
      <w:hyperlink r:id="rId40" w:anchor="z354" w:history="1">
        <w:r w:rsidRPr="00FF1566">
          <w:rPr>
            <w:rFonts w:ascii="Times New Roman" w:eastAsia="Times New Roman" w:hAnsi="Times New Roman" w:cs="Times New Roman"/>
            <w:color w:val="073A5E"/>
            <w:spacing w:val="2"/>
            <w:sz w:val="18"/>
            <w:szCs w:val="18"/>
            <w:u w:val="single"/>
            <w:lang w:eastAsia="ru-RU"/>
          </w:rPr>
          <w:t>№ 102-V</w:t>
        </w:r>
      </w:hyperlink>
      <w:r w:rsidRPr="00FF1566">
        <w:rPr>
          <w:rFonts w:ascii="Times New Roman" w:eastAsia="Times New Roman" w:hAnsi="Times New Roman" w:cs="Times New Roman"/>
          <w:color w:val="000000"/>
          <w:spacing w:val="2"/>
          <w:sz w:val="18"/>
          <w:szCs w:val="18"/>
          <w:lang w:eastAsia="ru-RU"/>
        </w:rPr>
        <w:t> (вводится в действие по истечении десяти календарных дней после его первого официального опубликования).</w:t>
      </w:r>
    </w:p>
    <w:bookmarkEnd w:id="10"/>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9) осуществляют иные полномочия, предусмотренные законами Республики Казахстан, актами Президента Республики Казахстан и Правительства Республики Казахстан.</w:t>
      </w:r>
    </w:p>
    <w:p w:rsidR="00FF1566" w:rsidRPr="00FF1566" w:rsidRDefault="00FF1566" w:rsidP="00FF1566">
      <w:pPr>
        <w:spacing w:after="0" w:line="240" w:lineRule="auto"/>
        <w:textAlignment w:val="baseline"/>
        <w:rPr>
          <w:rFonts w:ascii="Times New Roman" w:eastAsia="Times New Roman" w:hAnsi="Times New Roman" w:cs="Times New Roman"/>
          <w:color w:val="444444"/>
          <w:sz w:val="18"/>
          <w:szCs w:val="18"/>
          <w:lang w:eastAsia="ru-RU"/>
        </w:rPr>
      </w:pPr>
      <w:r w:rsidRPr="00FF1566">
        <w:rPr>
          <w:rFonts w:ascii="Times New Roman" w:eastAsia="Times New Roman" w:hAnsi="Times New Roman" w:cs="Times New Roman"/>
          <w:color w:val="FF0000"/>
          <w:sz w:val="18"/>
          <w:szCs w:val="18"/>
          <w:bdr w:val="none" w:sz="0" w:space="0" w:color="auto" w:frame="1"/>
          <w:lang w:eastAsia="ru-RU"/>
        </w:rPr>
        <w:t>      Сноска. Статья 12 с изменениями, внесенными законами РК от 29.12.2010 </w:t>
      </w:r>
      <w:hyperlink r:id="rId41" w:anchor="z198" w:history="1">
        <w:r w:rsidRPr="00FF1566">
          <w:rPr>
            <w:rFonts w:ascii="Times New Roman" w:eastAsia="Times New Roman" w:hAnsi="Times New Roman" w:cs="Times New Roman"/>
            <w:color w:val="073A5E"/>
            <w:sz w:val="18"/>
            <w:szCs w:val="18"/>
            <w:u w:val="single"/>
            <w:lang w:eastAsia="ru-RU"/>
          </w:rPr>
          <w:t>№ 372-IV</w:t>
        </w:r>
      </w:hyperlink>
      <w:r w:rsidRPr="00FF1566">
        <w:rPr>
          <w:rFonts w:ascii="Times New Roman" w:eastAsia="Times New Roman" w:hAnsi="Times New Roman" w:cs="Times New Roman"/>
          <w:color w:val="FF0000"/>
          <w:sz w:val="18"/>
          <w:szCs w:val="18"/>
          <w:bdr w:val="none" w:sz="0" w:space="0" w:color="auto" w:frame="1"/>
          <w:lang w:eastAsia="ru-RU"/>
        </w:rPr>
        <w:t> (вводится в действие по истечении десяти календарных дней после его первого официального опубликования); от 13.06.2013 </w:t>
      </w:r>
      <w:hyperlink r:id="rId42" w:anchor="z354" w:history="1">
        <w:r w:rsidRPr="00FF1566">
          <w:rPr>
            <w:rFonts w:ascii="Times New Roman" w:eastAsia="Times New Roman" w:hAnsi="Times New Roman" w:cs="Times New Roman"/>
            <w:color w:val="073A5E"/>
            <w:sz w:val="18"/>
            <w:szCs w:val="18"/>
            <w:u w:val="single"/>
            <w:lang w:eastAsia="ru-RU"/>
          </w:rPr>
          <w:t>№ 102-V</w:t>
        </w:r>
      </w:hyperlink>
      <w:r w:rsidRPr="00FF1566">
        <w:rPr>
          <w:rFonts w:ascii="Times New Roman" w:eastAsia="Times New Roman" w:hAnsi="Times New Roman" w:cs="Times New Roman"/>
          <w:color w:val="FF0000"/>
          <w:sz w:val="18"/>
          <w:szCs w:val="18"/>
          <w:bdr w:val="none" w:sz="0" w:space="0" w:color="auto" w:frame="1"/>
          <w:lang w:eastAsia="ru-RU"/>
        </w:rPr>
        <w:t> (вводится в действие по истечении десяти календарных дней после его первого официального опубликования); от 18.04.2017 </w:t>
      </w:r>
      <w:hyperlink r:id="rId43" w:anchor="z320" w:history="1">
        <w:r w:rsidRPr="00FF1566">
          <w:rPr>
            <w:rFonts w:ascii="Times New Roman" w:eastAsia="Times New Roman" w:hAnsi="Times New Roman" w:cs="Times New Roman"/>
            <w:color w:val="073A5E"/>
            <w:sz w:val="18"/>
            <w:szCs w:val="18"/>
            <w:u w:val="single"/>
            <w:lang w:eastAsia="ru-RU"/>
          </w:rPr>
          <w:t>№ 58-VI</w:t>
        </w:r>
      </w:hyperlink>
      <w:r w:rsidRPr="00FF1566">
        <w:rPr>
          <w:rFonts w:ascii="Times New Roman" w:eastAsia="Times New Roman" w:hAnsi="Times New Roman" w:cs="Times New Roman"/>
          <w:color w:val="FF0000"/>
          <w:sz w:val="18"/>
          <w:szCs w:val="18"/>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FF1566">
        <w:rPr>
          <w:rFonts w:ascii="Times New Roman" w:eastAsia="Times New Roman" w:hAnsi="Times New Roman" w:cs="Times New Roman"/>
          <w:color w:val="444444"/>
          <w:sz w:val="18"/>
          <w:szCs w:val="18"/>
          <w:lang w:eastAsia="ru-RU"/>
        </w:rPr>
        <w:br/>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bookmarkStart w:id="14" w:name="z15"/>
      <w:bookmarkEnd w:id="14"/>
      <w:r w:rsidRPr="00FF1566">
        <w:rPr>
          <w:rFonts w:ascii="Times New Roman" w:eastAsia="Times New Roman" w:hAnsi="Times New Roman" w:cs="Times New Roman"/>
          <w:b/>
          <w:bCs/>
          <w:color w:val="000000"/>
          <w:spacing w:val="2"/>
          <w:sz w:val="18"/>
          <w:szCs w:val="18"/>
          <w:bdr w:val="none" w:sz="0" w:space="0" w:color="auto" w:frame="1"/>
          <w:lang w:eastAsia="ru-RU"/>
        </w:rPr>
        <w:t>Статья 13. Специальные организации образования</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Специальные организации образования являются учебно-воспитательными или лечебно-воспитательными учреждениями и создаются в целях обеспечения воспитания, обучения и социальной реабилитации несовершеннолетних в возрасте от одиннадцати до восемнадцати лет, систематически совершающих правонарушения, влекущие меры административного воздействия, злостно уклоняющихся от получения начального, основного среднего и общего среднего образования, систематически совершающих самовольные уходы из семьи и детских учебно-воспитательных организаций, совершающих иные антиобщественные действия.</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Решение о целесообразности направления несовершеннолетних в специальные организации образования принимается судом по заявлению органа, осуществляющего функции по опеке или попечительству, либо органом внутренних дел. При рассмотрении вопроса о направлении в специальные организации образования несовершеннолетних, злоупотребляющих алкогольными напитками, наркотическими средствами и психотропными веществами, их аналогами, в обязательном порядке изучается целесообразность назначения им прохождения курса лечения от наркологических заболеваний.</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3. Несовершеннолетний может быть направлен в специальную организацию образования на срок от одного месяца до одного года.</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4. Пребывание несовершеннолетнего в специальной организации образования может быть прекращено досрочно в связи с достижением лицом совершеннолетия, а также если на основании представления администрации учреждения либо территориальной комиссии по делам несовершеннолетних и защите их прав суд по месту нахождения специальной организации образования придет к выводу, что несовершеннолетний для своего исправления больше не нуждается в применении данной меры.</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lastRenderedPageBreak/>
        <w:t>      5. Срок пребывания несовершеннолетних в специальных организациях образования, определенный судом, может быть продлен судом по месту нахождения специальной организации образования в порядке, установленном пунктами 2 и 3 настоящей статьи, только в случаях:</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необходимости завершения несовершеннолетним общеобразовательной или профессиональной подготовки, но не более чем до достижения им совершеннолетия;</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систематического совершения правонарушений, влекущих меры административного воздействия, злостного уклонения от получения среднего образования, самовольных уходов из специальных организаций образования, совершения иных антиобщественных действий.</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6. В случае совершения воспитанником специальной организации образования общественно опасного деяния, содержащего признаки преступления, до достижения возраста, с которого наступает уголовная ответственность, он в порядке, установленном статьей 14 настоящего Закона, может быть направлен в организацию образования с особым режимом содержания.</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7. При рассмотрении вопроса о направлении несовершеннолетних в специальные организации образования обязательно участие прокурора.</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8. Сбор документов, необходимых для помещения несовершеннолетних в специальные организации образования, обеспечивают государственные органы, осуществляющие выявление и учет несовершеннолетних, указанных в пункте 1 настоящей статьи.</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8-1. Порядок направления несовершеннолетнего в специальные организации образования определяется Гражданским процессуальным кодексом Республики Казахстан.</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9. Администрация специальных организаций образования:</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обеспечивает специальные условия содержания несовершеннолетних, включающие в себя охрану территории указанного учреждения, личную безопасность воспитанников и их максимальную защищенность от негативного влияния, ограничение свободного входа на территорию указанного учреждения посторонних лиц и самовольного ухода из него воспитанников, круглосуточное наблюдение и контроль за несовершеннолетними, в том числе во время, отведенное для сна, проведение личного осмотра несовершеннолетних, их вещей и спальных помещений;</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информирует органы внутренних дел по местонахождению указанного учреждения и по месту жительства несовершеннолетних о фактах их самовольного ухода и принимает непосредственное участие по их розыску и возвращению;</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3) направляет в комиссию по делам несовершеннолетних и защите их прав по месту жительства несовершеннолетнего извещение о его выпуске из указанного учреждения не позднее чем за один месяц до окончания срока пребывания, а также характеристику на несовершеннолетнего и рекомендации о необходимости проведения с ним в дальнейшем мер индивидуальной профилактики и оказания ему содействия в трудовом и бытовом устройстве.</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10. В специальные организации образования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Правительством Республики Казахстан.</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11. Порядок создания, организация деятельности специальных организаций образования и условия содержания в них несовершеннолетних определяются положением об этих организациях, утвержденным центральным исполнительным органом Республики Казахстан в области образования.</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12. Решение о создании, реорганизации и ликвидации специальных организаций образования принимается местными исполнительными органами.</w:t>
      </w:r>
    </w:p>
    <w:p w:rsidR="00FF1566" w:rsidRPr="00FF1566" w:rsidRDefault="00FF1566" w:rsidP="00FF1566">
      <w:pPr>
        <w:spacing w:after="0" w:line="240" w:lineRule="auto"/>
        <w:textAlignment w:val="baseline"/>
        <w:rPr>
          <w:rFonts w:ascii="Times New Roman" w:eastAsia="Times New Roman" w:hAnsi="Times New Roman" w:cs="Times New Roman"/>
          <w:color w:val="444444"/>
          <w:sz w:val="18"/>
          <w:szCs w:val="18"/>
          <w:lang w:eastAsia="ru-RU"/>
        </w:rPr>
      </w:pPr>
      <w:r w:rsidRPr="00FF1566">
        <w:rPr>
          <w:rFonts w:ascii="Times New Roman" w:eastAsia="Times New Roman" w:hAnsi="Times New Roman" w:cs="Times New Roman"/>
          <w:color w:val="FF0000"/>
          <w:sz w:val="18"/>
          <w:szCs w:val="18"/>
          <w:bdr w:val="none" w:sz="0" w:space="0" w:color="auto" w:frame="1"/>
          <w:lang w:eastAsia="ru-RU"/>
        </w:rPr>
        <w:lastRenderedPageBreak/>
        <w:t>      Сноска. Статья 13 с изменениями, внесенными законами РК от 27.07.2007 года </w:t>
      </w:r>
      <w:hyperlink r:id="rId44" w:anchor="z0" w:history="1">
        <w:r w:rsidRPr="00FF1566">
          <w:rPr>
            <w:rFonts w:ascii="Times New Roman" w:eastAsia="Times New Roman" w:hAnsi="Times New Roman" w:cs="Times New Roman"/>
            <w:color w:val="073A5E"/>
            <w:sz w:val="18"/>
            <w:szCs w:val="18"/>
            <w:u w:val="single"/>
            <w:lang w:eastAsia="ru-RU"/>
          </w:rPr>
          <w:t>N 320</w:t>
        </w:r>
      </w:hyperlink>
      <w:r w:rsidRPr="00FF1566">
        <w:rPr>
          <w:rFonts w:ascii="Times New Roman" w:eastAsia="Times New Roman" w:hAnsi="Times New Roman" w:cs="Times New Roman"/>
          <w:color w:val="FF0000"/>
          <w:sz w:val="18"/>
          <w:szCs w:val="18"/>
          <w:bdr w:val="none" w:sz="0" w:space="0" w:color="auto" w:frame="1"/>
          <w:lang w:eastAsia="ru-RU"/>
        </w:rPr>
        <w:t> (порядок введения в действие см. </w:t>
      </w:r>
      <w:hyperlink r:id="rId45" w:anchor="z53" w:history="1">
        <w:r w:rsidRPr="00FF1566">
          <w:rPr>
            <w:rFonts w:ascii="Times New Roman" w:eastAsia="Times New Roman" w:hAnsi="Times New Roman" w:cs="Times New Roman"/>
            <w:color w:val="073A5E"/>
            <w:sz w:val="18"/>
            <w:szCs w:val="18"/>
            <w:u w:val="single"/>
            <w:lang w:eastAsia="ru-RU"/>
          </w:rPr>
          <w:t>ст.2</w:t>
        </w:r>
      </w:hyperlink>
      <w:r w:rsidRPr="00FF1566">
        <w:rPr>
          <w:rFonts w:ascii="Times New Roman" w:eastAsia="Times New Roman" w:hAnsi="Times New Roman" w:cs="Times New Roman"/>
          <w:color w:val="FF0000"/>
          <w:sz w:val="18"/>
          <w:szCs w:val="18"/>
          <w:bdr w:val="none" w:sz="0" w:space="0" w:color="auto" w:frame="1"/>
          <w:lang w:eastAsia="ru-RU"/>
        </w:rPr>
        <w:t>); от 10.07.2009 </w:t>
      </w:r>
      <w:hyperlink r:id="rId46" w:anchor="z31" w:history="1">
        <w:r w:rsidRPr="00FF1566">
          <w:rPr>
            <w:rFonts w:ascii="Times New Roman" w:eastAsia="Times New Roman" w:hAnsi="Times New Roman" w:cs="Times New Roman"/>
            <w:color w:val="073A5E"/>
            <w:sz w:val="18"/>
            <w:szCs w:val="18"/>
            <w:u w:val="single"/>
            <w:lang w:eastAsia="ru-RU"/>
          </w:rPr>
          <w:t>N 176-IV</w:t>
        </w:r>
      </w:hyperlink>
      <w:r w:rsidRPr="00FF1566">
        <w:rPr>
          <w:rFonts w:ascii="Times New Roman" w:eastAsia="Times New Roman" w:hAnsi="Times New Roman" w:cs="Times New Roman"/>
          <w:color w:val="FF0000"/>
          <w:sz w:val="18"/>
          <w:szCs w:val="18"/>
          <w:bdr w:val="none" w:sz="0" w:space="0" w:color="auto" w:frame="1"/>
          <w:lang w:eastAsia="ru-RU"/>
        </w:rPr>
        <w:t> (порядок введения в действие см. </w:t>
      </w:r>
      <w:hyperlink r:id="rId47" w:anchor="z42" w:history="1">
        <w:r w:rsidRPr="00FF1566">
          <w:rPr>
            <w:rFonts w:ascii="Times New Roman" w:eastAsia="Times New Roman" w:hAnsi="Times New Roman" w:cs="Times New Roman"/>
            <w:color w:val="073A5E"/>
            <w:sz w:val="18"/>
            <w:szCs w:val="18"/>
            <w:u w:val="single"/>
            <w:lang w:eastAsia="ru-RU"/>
          </w:rPr>
          <w:t>ст.2</w:t>
        </w:r>
      </w:hyperlink>
      <w:r w:rsidRPr="00FF1566">
        <w:rPr>
          <w:rFonts w:ascii="Times New Roman" w:eastAsia="Times New Roman" w:hAnsi="Times New Roman" w:cs="Times New Roman"/>
          <w:color w:val="FF0000"/>
          <w:sz w:val="18"/>
          <w:szCs w:val="18"/>
          <w:bdr w:val="none" w:sz="0" w:space="0" w:color="auto" w:frame="1"/>
          <w:lang w:eastAsia="ru-RU"/>
        </w:rPr>
        <w:t>); от 23.11.2010 </w:t>
      </w:r>
      <w:hyperlink r:id="rId48" w:anchor="z110" w:history="1">
        <w:r w:rsidRPr="00FF1566">
          <w:rPr>
            <w:rFonts w:ascii="Times New Roman" w:eastAsia="Times New Roman" w:hAnsi="Times New Roman" w:cs="Times New Roman"/>
            <w:color w:val="073A5E"/>
            <w:sz w:val="18"/>
            <w:szCs w:val="18"/>
            <w:u w:val="single"/>
            <w:lang w:eastAsia="ru-RU"/>
          </w:rPr>
          <w:t>№ 354-IV</w:t>
        </w:r>
      </w:hyperlink>
      <w:r w:rsidRPr="00FF1566">
        <w:rPr>
          <w:rFonts w:ascii="Times New Roman" w:eastAsia="Times New Roman" w:hAnsi="Times New Roman" w:cs="Times New Roman"/>
          <w:color w:val="FF0000"/>
          <w:sz w:val="18"/>
          <w:szCs w:val="18"/>
          <w:bdr w:val="none" w:sz="0" w:space="0" w:color="auto" w:frame="1"/>
          <w:lang w:eastAsia="ru-RU"/>
        </w:rPr>
        <w:t> (вводится в действие по истечении десяти календарных дней после его первого официального опубликования); от 03.07.2014 </w:t>
      </w:r>
      <w:hyperlink r:id="rId49" w:anchor="z196" w:history="1">
        <w:r w:rsidRPr="00FF1566">
          <w:rPr>
            <w:rFonts w:ascii="Times New Roman" w:eastAsia="Times New Roman" w:hAnsi="Times New Roman" w:cs="Times New Roman"/>
            <w:color w:val="073A5E"/>
            <w:sz w:val="18"/>
            <w:szCs w:val="18"/>
            <w:u w:val="single"/>
            <w:lang w:eastAsia="ru-RU"/>
          </w:rPr>
          <w:t>№ 227-V</w:t>
        </w:r>
      </w:hyperlink>
      <w:r w:rsidRPr="00FF1566">
        <w:rPr>
          <w:rFonts w:ascii="Times New Roman" w:eastAsia="Times New Roman" w:hAnsi="Times New Roman" w:cs="Times New Roman"/>
          <w:color w:val="FF0000"/>
          <w:sz w:val="18"/>
          <w:szCs w:val="18"/>
          <w:bdr w:val="none" w:sz="0" w:space="0" w:color="auto" w:frame="1"/>
          <w:lang w:eastAsia="ru-RU"/>
        </w:rPr>
        <w:t> (вводится в действие с 01.01.2015); от 31.10.2015 </w:t>
      </w:r>
      <w:hyperlink r:id="rId50" w:anchor="216" w:history="1">
        <w:r w:rsidRPr="00FF1566">
          <w:rPr>
            <w:rFonts w:ascii="Times New Roman" w:eastAsia="Times New Roman" w:hAnsi="Times New Roman" w:cs="Times New Roman"/>
            <w:color w:val="073A5E"/>
            <w:sz w:val="18"/>
            <w:szCs w:val="18"/>
            <w:u w:val="single"/>
            <w:bdr w:val="none" w:sz="0" w:space="0" w:color="auto" w:frame="1"/>
            <w:lang w:eastAsia="ru-RU"/>
          </w:rPr>
          <w:t>№ 378-V</w:t>
        </w:r>
      </w:hyperlink>
      <w:r w:rsidRPr="00FF1566">
        <w:rPr>
          <w:rFonts w:ascii="Times New Roman" w:eastAsia="Times New Roman" w:hAnsi="Times New Roman" w:cs="Times New Roman"/>
          <w:color w:val="FF0000"/>
          <w:sz w:val="18"/>
          <w:szCs w:val="18"/>
          <w:bdr w:val="none" w:sz="0" w:space="0" w:color="auto" w:frame="1"/>
          <w:lang w:eastAsia="ru-RU"/>
        </w:rPr>
        <w:t> (вводится в действие с 01.01.2016).</w:t>
      </w:r>
      <w:r w:rsidRPr="00FF1566">
        <w:rPr>
          <w:rFonts w:ascii="Times New Roman" w:eastAsia="Times New Roman" w:hAnsi="Times New Roman" w:cs="Times New Roman"/>
          <w:color w:val="444444"/>
          <w:sz w:val="18"/>
          <w:szCs w:val="18"/>
          <w:lang w:eastAsia="ru-RU"/>
        </w:rPr>
        <w:br/>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bookmarkStart w:id="15" w:name="z16"/>
      <w:bookmarkEnd w:id="15"/>
      <w:r w:rsidRPr="00FF1566">
        <w:rPr>
          <w:rFonts w:ascii="Times New Roman" w:eastAsia="Times New Roman" w:hAnsi="Times New Roman" w:cs="Times New Roman"/>
          <w:b/>
          <w:bCs/>
          <w:color w:val="000000"/>
          <w:spacing w:val="2"/>
          <w:sz w:val="18"/>
          <w:szCs w:val="18"/>
          <w:bdr w:val="none" w:sz="0" w:space="0" w:color="auto" w:frame="1"/>
          <w:lang w:eastAsia="ru-RU"/>
        </w:rPr>
        <w:t>Статья 14. Организации образования с особым режимом содержания</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Организации образования с особым режимом содержания являются учебно-воспитательными или лечебно-воспитательными учреждениями и создаются в целях обеспечения особых условий воспитания, обучения и социальной реабилитации несовершеннолетних.</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В организации образования с особым режимом содержания помещаются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xml:space="preserve">      1) после вынесения в отношении них постановления о прекращении досудебного расследования в связи с </w:t>
      </w:r>
      <w:proofErr w:type="spellStart"/>
      <w:r w:rsidRPr="00FF1566">
        <w:rPr>
          <w:rFonts w:ascii="Times New Roman" w:eastAsia="Times New Roman" w:hAnsi="Times New Roman" w:cs="Times New Roman"/>
          <w:color w:val="000000"/>
          <w:spacing w:val="2"/>
          <w:sz w:val="18"/>
          <w:szCs w:val="18"/>
          <w:lang w:eastAsia="ru-RU"/>
        </w:rPr>
        <w:t>недостижением</w:t>
      </w:r>
      <w:proofErr w:type="spellEnd"/>
      <w:r w:rsidRPr="00FF1566">
        <w:rPr>
          <w:rFonts w:ascii="Times New Roman" w:eastAsia="Times New Roman" w:hAnsi="Times New Roman" w:cs="Times New Roman"/>
          <w:color w:val="000000"/>
          <w:spacing w:val="2"/>
          <w:sz w:val="18"/>
          <w:szCs w:val="18"/>
          <w:lang w:eastAsia="ru-RU"/>
        </w:rPr>
        <w:t xml:space="preserve"> возраста, с которого наступает уголовная ответственность, вновь совершили общественно опасное деяние;</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осуждены за совершение преступления средней тяжести или тяжкого преступления и освобождены судом от уголовной ответственности и наказания в порядке, предусмотренном статьей 83 Уголовного кодекса Республики Казахстан.</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3. Решение о целесообразности направления несовершеннолетних, не достигших возраста, с которого наступает уголовная ответственность, в организации образования с особым режимом содержания принимается судом по представлению органа внутренних дел.</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Представление о направлении несовершеннолетнего, указанного в подпункте 1) пункта 2 настоящей статьи, в организации с особым режимом содержания направляется органами внутренних дел в суд в течение тридцати суток со дня вынесения постановления о прекращении уголовного дела в отношении указанного несовершеннолетнего.</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В исключительных случаях этот срок может быть продлен до тридцати суток на основании постановления органов внутренних дел или прокурора.</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4. Материалы, указанные в пункте 3 настоящей статьи, перед их направлением в суд представляются для ознакомления несовершеннолетнему и его законным представителям.</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Об ознакомлении с указанными материалами заинтересованные лица делают в представленном материале соответствующую запись.</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5. Несовершеннолетний может быть направлен в организацию образования с особым режимом содержания на срок от шести месяцев до двух лет.</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Основаниями содержания несовершеннолетнего в организациях образования с особым режимом содержания являются:</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постановление суда – в отношении лиц, указанных в подпункте 1) пункта 2 настоящей статьи;</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приговор суда – в отношении лиц, указанных в подпункте 2) пункта 2 настоящей статьи.</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6. Пребывание несовершеннолетнего в организации образования с особым режимом содержания может быть прекращено досрочно в связи с достижением лицом совершеннолетия, а также если на основании представления администрации организации образования с особым режимом содержания суд придет к выводу, что несовершеннолетний для своего исправления больше не нуждается в применении данной меры.</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lastRenderedPageBreak/>
        <w:t>      7. Срок пребывания несовершеннолетнего в организации образования с особым режимом содержания, определенный судом, может быть продлен в порядке, установленном пунктом 3 настоящей статьи, только в случаях:</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необходимости завершения несовершеннолетним общеобразовательной или профессиональной подготовки, но не более чем до достижения им совершеннолетия;</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совершения общественно опасного деяния, содержащего признаки уголовного правонарушения, до достижения возраста, с которого наступает уголовная ответственность.</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8. При рассмотрении вопроса о направлении несовершеннолетнего в организации образования с особым режимом содержания обязательно участие прокурора.</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9. Сбор документов, необходимых для помещения несовершеннолетних в организации образования с особым режимом содержания, обеспечивают органы внутренних дел.</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10. Порядок направления несовершеннолетних, указанных в подпункте 1) пункта 2 настоящей статьи, в организации образования с особым режимом содержания определяется </w:t>
      </w:r>
      <w:hyperlink r:id="rId51" w:anchor="z1518" w:history="1">
        <w:r w:rsidRPr="00FF1566">
          <w:rPr>
            <w:rFonts w:ascii="Times New Roman" w:eastAsia="Times New Roman" w:hAnsi="Times New Roman" w:cs="Times New Roman"/>
            <w:color w:val="073A5E"/>
            <w:spacing w:val="2"/>
            <w:sz w:val="18"/>
            <w:szCs w:val="18"/>
            <w:u w:val="single"/>
            <w:lang w:eastAsia="ru-RU"/>
          </w:rPr>
          <w:t>Гражданским процессуальным кодексом</w:t>
        </w:r>
      </w:hyperlink>
      <w:r w:rsidRPr="00FF1566">
        <w:rPr>
          <w:rFonts w:ascii="Times New Roman" w:eastAsia="Times New Roman" w:hAnsi="Times New Roman" w:cs="Times New Roman"/>
          <w:color w:val="000000"/>
          <w:spacing w:val="2"/>
          <w:sz w:val="18"/>
          <w:szCs w:val="18"/>
          <w:lang w:eastAsia="ru-RU"/>
        </w:rPr>
        <w:t> Республики Казахстан.</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Порядок направления несовершеннолетних, указанных в подпункте 2) пункта 2 настоящей статьи, определяется </w:t>
      </w:r>
      <w:hyperlink r:id="rId52" w:anchor="z3809" w:history="1">
        <w:r w:rsidRPr="00FF1566">
          <w:rPr>
            <w:rFonts w:ascii="Times New Roman" w:eastAsia="Times New Roman" w:hAnsi="Times New Roman" w:cs="Times New Roman"/>
            <w:color w:val="073A5E"/>
            <w:spacing w:val="2"/>
            <w:sz w:val="18"/>
            <w:szCs w:val="18"/>
            <w:u w:val="single"/>
            <w:lang w:eastAsia="ru-RU"/>
          </w:rPr>
          <w:t>Уголовно-процессуальным кодексом</w:t>
        </w:r>
      </w:hyperlink>
      <w:r w:rsidRPr="00FF1566">
        <w:rPr>
          <w:rFonts w:ascii="Times New Roman" w:eastAsia="Times New Roman" w:hAnsi="Times New Roman" w:cs="Times New Roman"/>
          <w:color w:val="000000"/>
          <w:spacing w:val="2"/>
          <w:sz w:val="18"/>
          <w:szCs w:val="18"/>
          <w:lang w:eastAsia="ru-RU"/>
        </w:rPr>
        <w:t> Республики Казахстан.</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11. Администрация организаций образования с особым режимом содержания:</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обеспечивает специальные условия содержания несовершеннолетних, включающие в себя охрану территории организации образования с особым режимом содержания, личную безопасность воспитанников и их максимальную защищенность от негативного влияния, ограничение свободного входа на территорию организации образования с особым режимом содержания посторонних лиц и самовольного ухода из него воспитанников, круглосуточное наблюдение и контроль за несовершеннолетними, в том числе во время, отведенное для сна, проведение личного осмотра несовершеннолетних, их вещей и спальных помещений;</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информирует органы внутренних дел по месту нахождения организации образования с особым режимом содержания и по месту жительства несовершеннолетних о фактах их самовольного ухода и принимает непосредственное участие по их розыску и возвращению;</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3) направляет в комиссию по делам несовершеннолетних и защите их прав по месту жительства несовершеннолетнего извещение о его выпуске из организации образования с особым режимом содержания не позднее чем за один месяц до окончания срока пребывания, а также характеристику на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12. В организации образования с особым режимом содержания не могут быть помещены несовершеннолетние, имеющие заболевания, препятствующие их содержанию и обучению в указанных организациях. Перечень таких заболеваний утверждается Правительством Республики Казахстан.</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13. Порядок создания, организация деятельности организаций образования с особым режимом содержания и условия содержания в них несовершеннолетних определяются положением об этих организациях, утвержденным центральным исполнительным органом Республики Казахстан в области образования.</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14. Решение о создании, реорганизации и ликвидации организаций образования с особым режимом содержания принимается местными исполнительными органами.</w:t>
      </w:r>
    </w:p>
    <w:p w:rsidR="00FF1566" w:rsidRPr="00FF1566" w:rsidRDefault="00FF1566" w:rsidP="00FF1566">
      <w:pPr>
        <w:spacing w:after="0" w:line="240" w:lineRule="auto"/>
        <w:textAlignment w:val="baseline"/>
        <w:rPr>
          <w:rFonts w:ascii="Times New Roman" w:eastAsia="Times New Roman" w:hAnsi="Times New Roman" w:cs="Times New Roman"/>
          <w:color w:val="444444"/>
          <w:sz w:val="18"/>
          <w:szCs w:val="18"/>
          <w:lang w:eastAsia="ru-RU"/>
        </w:rPr>
      </w:pPr>
      <w:r w:rsidRPr="00FF1566">
        <w:rPr>
          <w:rFonts w:ascii="Times New Roman" w:eastAsia="Times New Roman" w:hAnsi="Times New Roman" w:cs="Times New Roman"/>
          <w:color w:val="FF0000"/>
          <w:sz w:val="18"/>
          <w:szCs w:val="18"/>
          <w:bdr w:val="none" w:sz="0" w:space="0" w:color="auto" w:frame="1"/>
          <w:lang w:eastAsia="ru-RU"/>
        </w:rPr>
        <w:t>      Сноска. Статья 14 в редакции Закона РК от 23.11.2010 </w:t>
      </w:r>
      <w:hyperlink r:id="rId53" w:anchor="z114" w:history="1">
        <w:r w:rsidRPr="00FF1566">
          <w:rPr>
            <w:rFonts w:ascii="Times New Roman" w:eastAsia="Times New Roman" w:hAnsi="Times New Roman" w:cs="Times New Roman"/>
            <w:color w:val="073A5E"/>
            <w:sz w:val="18"/>
            <w:szCs w:val="18"/>
            <w:u w:val="single"/>
            <w:lang w:eastAsia="ru-RU"/>
          </w:rPr>
          <w:t>№ 354-IV</w:t>
        </w:r>
      </w:hyperlink>
      <w:r w:rsidRPr="00FF1566">
        <w:rPr>
          <w:rFonts w:ascii="Times New Roman" w:eastAsia="Times New Roman" w:hAnsi="Times New Roman" w:cs="Times New Roman"/>
          <w:color w:val="FF0000"/>
          <w:sz w:val="18"/>
          <w:szCs w:val="18"/>
          <w:bdr w:val="none" w:sz="0" w:space="0" w:color="auto" w:frame="1"/>
          <w:lang w:eastAsia="ru-RU"/>
        </w:rPr>
        <w:t> (вводится в действие по истечении десяти календарных дней после его первого официального опубликования); с изменениями, внесенными законами РК от 03.07.2014 </w:t>
      </w:r>
      <w:hyperlink r:id="rId54" w:anchor="197" w:history="1">
        <w:r w:rsidRPr="00FF1566">
          <w:rPr>
            <w:rFonts w:ascii="Times New Roman" w:eastAsia="Times New Roman" w:hAnsi="Times New Roman" w:cs="Times New Roman"/>
            <w:color w:val="073A5E"/>
            <w:sz w:val="18"/>
            <w:szCs w:val="18"/>
            <w:u w:val="single"/>
            <w:bdr w:val="none" w:sz="0" w:space="0" w:color="auto" w:frame="1"/>
            <w:lang w:eastAsia="ru-RU"/>
          </w:rPr>
          <w:t>№ 227-V</w:t>
        </w:r>
      </w:hyperlink>
      <w:r w:rsidRPr="00FF1566">
        <w:rPr>
          <w:rFonts w:ascii="Times New Roman" w:eastAsia="Times New Roman" w:hAnsi="Times New Roman" w:cs="Times New Roman"/>
          <w:color w:val="FF0000"/>
          <w:sz w:val="18"/>
          <w:szCs w:val="18"/>
          <w:bdr w:val="none" w:sz="0" w:space="0" w:color="auto" w:frame="1"/>
          <w:lang w:eastAsia="ru-RU"/>
        </w:rPr>
        <w:t> (вводится в действие с 01.01.2015); от 04.07.2014 </w:t>
      </w:r>
      <w:hyperlink r:id="rId55" w:anchor="187" w:history="1">
        <w:r w:rsidRPr="00FF1566">
          <w:rPr>
            <w:rFonts w:ascii="Times New Roman" w:eastAsia="Times New Roman" w:hAnsi="Times New Roman" w:cs="Times New Roman"/>
            <w:color w:val="073A5E"/>
            <w:sz w:val="18"/>
            <w:szCs w:val="18"/>
            <w:u w:val="single"/>
            <w:bdr w:val="none" w:sz="0" w:space="0" w:color="auto" w:frame="1"/>
            <w:lang w:eastAsia="ru-RU"/>
          </w:rPr>
          <w:t>№ 233-V</w:t>
        </w:r>
      </w:hyperlink>
      <w:r w:rsidRPr="00FF1566">
        <w:rPr>
          <w:rFonts w:ascii="Times New Roman" w:eastAsia="Times New Roman" w:hAnsi="Times New Roman" w:cs="Times New Roman"/>
          <w:color w:val="FF0000"/>
          <w:sz w:val="18"/>
          <w:szCs w:val="18"/>
          <w:bdr w:val="none" w:sz="0" w:space="0" w:color="auto" w:frame="1"/>
          <w:lang w:eastAsia="ru-RU"/>
        </w:rPr>
        <w:t> (вводится в действие с 01.01.2015).</w:t>
      </w:r>
      <w:r w:rsidRPr="00FF1566">
        <w:rPr>
          <w:rFonts w:ascii="Times New Roman" w:eastAsia="Times New Roman" w:hAnsi="Times New Roman" w:cs="Times New Roman"/>
          <w:color w:val="444444"/>
          <w:sz w:val="18"/>
          <w:szCs w:val="18"/>
          <w:lang w:eastAsia="ru-RU"/>
        </w:rPr>
        <w:br/>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bookmarkStart w:id="16" w:name="z90"/>
      <w:bookmarkEnd w:id="16"/>
      <w:r w:rsidRPr="00FF1566">
        <w:rPr>
          <w:rFonts w:ascii="Times New Roman" w:eastAsia="Times New Roman" w:hAnsi="Times New Roman" w:cs="Times New Roman"/>
          <w:b/>
          <w:bCs/>
          <w:color w:val="000000"/>
          <w:spacing w:val="2"/>
          <w:sz w:val="18"/>
          <w:szCs w:val="18"/>
          <w:bdr w:val="none" w:sz="0" w:space="0" w:color="auto" w:frame="1"/>
          <w:lang w:eastAsia="ru-RU"/>
        </w:rPr>
        <w:lastRenderedPageBreak/>
        <w:t>Статья 14-1. Основания выпуска (освобождения)несовершеннолетних из специальных учреждений и организаций</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Несовершеннолетние выпускаются из специальных организаций образования в случае:</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истечения срока, определенного судом;</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досрочно в связи с достижением совершеннолетия;</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3) досрочно, если суд на основании представления администрации учреждения либо территориальной комиссии по делам несовершеннолетних и защите их прав придет к выводу, что несовершеннолетний не нуждается в дальнейшем применении данной меры;</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4) направления несовершеннолетнего в организацию образования с особым режимом содержания;</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5) наступления обстоятельств, при которых несовершеннолетний не может находиться в данном учреждении в соответствии с настоящим Законом.</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Несовершеннолетние выпускаются из организаций образования с особым режимом содержания в случае:</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истечения срока, определенного судом;</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досрочно в связи с достижением совершеннолетия;</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3) досрочно, если суд на основании представления администрации учреждения либо территориальной комиссии по делам несовершеннолетних и защите их прав придет к выводу, что несовершеннолетний для своего исправления не нуждается в дальнейшем применении данной меры;</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4) наступления обстоятельств, при которых несовершеннолетний не может находиться в данном учреждении в соответствии с настоящим Законом.</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3. Несовершеннолетние освобождаются из Центров адаптации несовершеннолетних в случае:</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установления родителей или других законных представителей;</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помещения в специальные организации образования, организации образования с особым режимом содержания;</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3) помещения в детский дом (интернат);</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4) вступления в законную силу приговора суда;</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5) наступления обстоятельств, при которых несовершеннолетний не может находиться в данном учреждении в соответствии с настоящим Законом.</w:t>
      </w:r>
    </w:p>
    <w:p w:rsidR="00FF1566" w:rsidRPr="00FF1566" w:rsidRDefault="00FF1566" w:rsidP="00FF1566">
      <w:pPr>
        <w:spacing w:after="0" w:line="240" w:lineRule="auto"/>
        <w:textAlignment w:val="baseline"/>
        <w:rPr>
          <w:rFonts w:ascii="Times New Roman" w:eastAsia="Times New Roman" w:hAnsi="Times New Roman" w:cs="Times New Roman"/>
          <w:color w:val="444444"/>
          <w:sz w:val="18"/>
          <w:szCs w:val="18"/>
          <w:lang w:eastAsia="ru-RU"/>
        </w:rPr>
      </w:pPr>
      <w:r w:rsidRPr="00FF1566">
        <w:rPr>
          <w:rFonts w:ascii="Times New Roman" w:eastAsia="Times New Roman" w:hAnsi="Times New Roman" w:cs="Times New Roman"/>
          <w:color w:val="FF0000"/>
          <w:sz w:val="18"/>
          <w:szCs w:val="18"/>
          <w:bdr w:val="none" w:sz="0" w:space="0" w:color="auto" w:frame="1"/>
          <w:lang w:eastAsia="ru-RU"/>
        </w:rPr>
        <w:t>      Сноска. Закон дополнен статьей 14-1 в соответствии с Законом РК от 29.12.2010 </w:t>
      </w:r>
      <w:hyperlink r:id="rId56" w:anchor="z59" w:history="1">
        <w:r w:rsidRPr="00FF1566">
          <w:rPr>
            <w:rFonts w:ascii="Times New Roman" w:eastAsia="Times New Roman" w:hAnsi="Times New Roman" w:cs="Times New Roman"/>
            <w:color w:val="073A5E"/>
            <w:sz w:val="18"/>
            <w:szCs w:val="18"/>
            <w:u w:val="single"/>
            <w:lang w:eastAsia="ru-RU"/>
          </w:rPr>
          <w:t>№ 375-IV</w:t>
        </w:r>
      </w:hyperlink>
      <w:r w:rsidRPr="00FF1566">
        <w:rPr>
          <w:rFonts w:ascii="Times New Roman" w:eastAsia="Times New Roman" w:hAnsi="Times New Roman" w:cs="Times New Roman"/>
          <w:color w:val="FF0000"/>
          <w:sz w:val="18"/>
          <w:szCs w:val="18"/>
          <w:bdr w:val="none" w:sz="0" w:space="0" w:color="auto" w:frame="1"/>
          <w:lang w:eastAsia="ru-RU"/>
        </w:rPr>
        <w:t> (вводится в действие по истечении десяти календарных дней после его первого официального опубликования).</w:t>
      </w:r>
      <w:r w:rsidRPr="00FF1566">
        <w:rPr>
          <w:rFonts w:ascii="Times New Roman" w:eastAsia="Times New Roman" w:hAnsi="Times New Roman" w:cs="Times New Roman"/>
          <w:color w:val="444444"/>
          <w:sz w:val="18"/>
          <w:szCs w:val="18"/>
          <w:lang w:eastAsia="ru-RU"/>
        </w:rPr>
        <w:br/>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bookmarkStart w:id="17" w:name="z17"/>
      <w:bookmarkEnd w:id="17"/>
      <w:r w:rsidRPr="00FF1566">
        <w:rPr>
          <w:rFonts w:ascii="Times New Roman" w:eastAsia="Times New Roman" w:hAnsi="Times New Roman" w:cs="Times New Roman"/>
          <w:b/>
          <w:bCs/>
          <w:color w:val="000000"/>
          <w:spacing w:val="2"/>
          <w:sz w:val="18"/>
          <w:szCs w:val="18"/>
          <w:bdr w:val="none" w:sz="0" w:space="0" w:color="auto" w:frame="1"/>
          <w:lang w:eastAsia="ru-RU"/>
        </w:rPr>
        <w:t>Статья 15. Органы здравоохранения</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Органы здравоохранения в пределах своей компетенции организуют:</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распространение санитарно-гигиенических знаний среди несовершеннолетних, их родителей или законных представителей, а также пропаганду здорового образа жизни;</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lastRenderedPageBreak/>
        <w:t>      2) разработку и реализацию мероприятий по профилактике алкоголизма, наркомании и токсикомании среди несовершеннолетних и связанных с этим нарушений в их поведении;</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3) круглосуточный прием и содержание заблудившихся, подкинутых и других детей в возрасте до трех лет, оставшихся без попечения родителей или законных представителей;</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4) консультативную помощь государственным органам и учреждениям системы профилактики правонарушений, безнадзорности и беспризорности среди несовершеннолетних, а также родителям или законным представителям несовершеннолетних;</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5) круглосуточный прием и оказание медицинской помощи несовершеннолетним, находящимся в состоянии алкогольного, наркотического или токсического опьянения;</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6) оказание в соответствии с законодательством Республики Казахстан специализированной диагностической и лечебно-восстановительной помощи несовершеннолетним, имеющим отклонения в поведении;</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6-1) проведение социально-психологического обследования несовершеннолетнего с целью уточнения данных о его личности и подготовки предложений о мерах по его реабилитации;</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6-2) представление органу уголовного преследования и суду отчета (доклада) о проведенном социально-психологическом обследовании несовершеннолетнего и составление карты социально-психологического сопровождения несовершеннолетнего;</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7) подготовку в установленном порядке заключений о состоянии здоровья несовершеннолетних, направляемых в специальные организации образования и организации образования с особым режимом содержания;</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8) выявление, учет, обследование и медико-социальную реабилитацию несовершеннолетних, злоупотребляющих алкогольными напитками, наркотическими средствами, психотропными и иными сильнодействующими веществами, оказывающими отрицательное влияние на психические и физические функции и поведение человека;</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9) выявление источников заболеваний, передаваемых половым путем, обследование и лечение несовершеннолетних, страдающих этими заболеваниями;</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10) информирование комиссий по делам несовершеннолетних и защите их прав о распространении наркомании, токсикомании и алкоголизма среди несовершеннолетних, а также месте дислокации, возможностях и результатах деятельности учреждений здравоохранения, осуществляющих функции, указанные в настоящей статье;</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11) осуществление иных полномочий, предусмотренных законами Республики Казахстан, актами Президента Республики Казахстан и Правительства Республики Казахстан.</w:t>
      </w:r>
    </w:p>
    <w:p w:rsidR="00FF1566" w:rsidRPr="00FF1566" w:rsidRDefault="00FF1566" w:rsidP="00FF1566">
      <w:pPr>
        <w:spacing w:after="0" w:line="240" w:lineRule="auto"/>
        <w:textAlignment w:val="baseline"/>
        <w:rPr>
          <w:rFonts w:ascii="Times New Roman" w:eastAsia="Times New Roman" w:hAnsi="Times New Roman" w:cs="Times New Roman"/>
          <w:color w:val="444444"/>
          <w:sz w:val="18"/>
          <w:szCs w:val="18"/>
          <w:lang w:eastAsia="ru-RU"/>
        </w:rPr>
      </w:pPr>
      <w:r w:rsidRPr="00FF1566">
        <w:rPr>
          <w:rFonts w:ascii="Times New Roman" w:eastAsia="Times New Roman" w:hAnsi="Times New Roman" w:cs="Times New Roman"/>
          <w:color w:val="FF0000"/>
          <w:sz w:val="18"/>
          <w:szCs w:val="18"/>
          <w:bdr w:val="none" w:sz="0" w:space="0" w:color="auto" w:frame="1"/>
          <w:lang w:eastAsia="ru-RU"/>
        </w:rPr>
        <w:t>      Сноска. Статья 15 с изменениями, внесенными законами РК от 10.07.2009 </w:t>
      </w:r>
      <w:hyperlink r:id="rId57" w:anchor="z32" w:history="1">
        <w:r w:rsidRPr="00FF1566">
          <w:rPr>
            <w:rFonts w:ascii="Times New Roman" w:eastAsia="Times New Roman" w:hAnsi="Times New Roman" w:cs="Times New Roman"/>
            <w:color w:val="073A5E"/>
            <w:sz w:val="18"/>
            <w:szCs w:val="18"/>
            <w:u w:val="single"/>
            <w:lang w:eastAsia="ru-RU"/>
          </w:rPr>
          <w:t>N 176-IV </w:t>
        </w:r>
      </w:hyperlink>
      <w:r w:rsidRPr="00FF1566">
        <w:rPr>
          <w:rFonts w:ascii="Times New Roman" w:eastAsia="Times New Roman" w:hAnsi="Times New Roman" w:cs="Times New Roman"/>
          <w:color w:val="FF0000"/>
          <w:sz w:val="18"/>
          <w:szCs w:val="18"/>
          <w:bdr w:val="none" w:sz="0" w:space="0" w:color="auto" w:frame="1"/>
          <w:lang w:eastAsia="ru-RU"/>
        </w:rPr>
        <w:t>(порядок введения в действие см. </w:t>
      </w:r>
      <w:hyperlink r:id="rId58" w:anchor="z42" w:history="1">
        <w:r w:rsidRPr="00FF1566">
          <w:rPr>
            <w:rFonts w:ascii="Times New Roman" w:eastAsia="Times New Roman" w:hAnsi="Times New Roman" w:cs="Times New Roman"/>
            <w:color w:val="073A5E"/>
            <w:sz w:val="18"/>
            <w:szCs w:val="18"/>
            <w:u w:val="single"/>
            <w:lang w:eastAsia="ru-RU"/>
          </w:rPr>
          <w:t>ст.2</w:t>
        </w:r>
      </w:hyperlink>
      <w:r w:rsidRPr="00FF1566">
        <w:rPr>
          <w:rFonts w:ascii="Times New Roman" w:eastAsia="Times New Roman" w:hAnsi="Times New Roman" w:cs="Times New Roman"/>
          <w:color w:val="FF0000"/>
          <w:sz w:val="18"/>
          <w:szCs w:val="18"/>
          <w:bdr w:val="none" w:sz="0" w:space="0" w:color="auto" w:frame="1"/>
          <w:lang w:eastAsia="ru-RU"/>
        </w:rPr>
        <w:t>); от 29.12.2010 </w:t>
      </w:r>
      <w:hyperlink r:id="rId59" w:anchor="z199" w:history="1">
        <w:r w:rsidRPr="00FF1566">
          <w:rPr>
            <w:rFonts w:ascii="Times New Roman" w:eastAsia="Times New Roman" w:hAnsi="Times New Roman" w:cs="Times New Roman"/>
            <w:color w:val="073A5E"/>
            <w:sz w:val="18"/>
            <w:szCs w:val="18"/>
            <w:u w:val="single"/>
            <w:lang w:eastAsia="ru-RU"/>
          </w:rPr>
          <w:t>№ 372-IV</w:t>
        </w:r>
      </w:hyperlink>
      <w:r w:rsidRPr="00FF1566">
        <w:rPr>
          <w:rFonts w:ascii="Times New Roman" w:eastAsia="Times New Roman" w:hAnsi="Times New Roman" w:cs="Times New Roman"/>
          <w:color w:val="FF0000"/>
          <w:sz w:val="18"/>
          <w:szCs w:val="18"/>
          <w:bdr w:val="none" w:sz="0" w:space="0" w:color="auto" w:frame="1"/>
          <w:lang w:eastAsia="ru-RU"/>
        </w:rPr>
        <w:t> (вводится в действие по истечении десяти календарных дней после его первого официального опубликования); от 05.07.2014 </w:t>
      </w:r>
      <w:hyperlink r:id="rId60" w:anchor="46" w:history="1">
        <w:r w:rsidRPr="00FF1566">
          <w:rPr>
            <w:rFonts w:ascii="Times New Roman" w:eastAsia="Times New Roman" w:hAnsi="Times New Roman" w:cs="Times New Roman"/>
            <w:color w:val="073A5E"/>
            <w:sz w:val="18"/>
            <w:szCs w:val="18"/>
            <w:u w:val="single"/>
            <w:bdr w:val="none" w:sz="0" w:space="0" w:color="auto" w:frame="1"/>
            <w:lang w:eastAsia="ru-RU"/>
          </w:rPr>
          <w:t>№ 236-V</w:t>
        </w:r>
      </w:hyperlink>
      <w:r w:rsidRPr="00FF1566">
        <w:rPr>
          <w:rFonts w:ascii="Times New Roman" w:eastAsia="Times New Roman" w:hAnsi="Times New Roman" w:cs="Times New Roman"/>
          <w:color w:val="FF0000"/>
          <w:sz w:val="18"/>
          <w:szCs w:val="18"/>
          <w:bdr w:val="none" w:sz="0" w:space="0" w:color="auto" w:frame="1"/>
          <w:lang w:eastAsia="ru-RU"/>
        </w:rPr>
        <w:t> (вводится в действие с 01.01.2015).</w:t>
      </w:r>
      <w:r w:rsidRPr="00FF1566">
        <w:rPr>
          <w:rFonts w:ascii="Times New Roman" w:eastAsia="Times New Roman" w:hAnsi="Times New Roman" w:cs="Times New Roman"/>
          <w:color w:val="444444"/>
          <w:sz w:val="18"/>
          <w:szCs w:val="18"/>
          <w:lang w:eastAsia="ru-RU"/>
        </w:rPr>
        <w:br/>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bookmarkStart w:id="18" w:name="z18"/>
      <w:bookmarkEnd w:id="18"/>
      <w:r w:rsidRPr="00FF1566">
        <w:rPr>
          <w:rFonts w:ascii="Times New Roman" w:eastAsia="Times New Roman" w:hAnsi="Times New Roman" w:cs="Times New Roman"/>
          <w:b/>
          <w:bCs/>
          <w:color w:val="000000"/>
          <w:spacing w:val="2"/>
          <w:sz w:val="18"/>
          <w:szCs w:val="18"/>
          <w:bdr w:val="none" w:sz="0" w:space="0" w:color="auto" w:frame="1"/>
          <w:lang w:eastAsia="ru-RU"/>
        </w:rPr>
        <w:t>Статья 16. Государственный орган, координирующий реализацию государственной политики в сфере занятости населения</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Государственный орган, координирующий реализацию государственной политики в сфере занятости населения, осуществляет контроль за соблюдением условий труда несовершеннолетних в соответствии с трудовым законодательством Республики Казахстан.</w:t>
      </w:r>
    </w:p>
    <w:p w:rsidR="00FF1566" w:rsidRPr="00FF1566" w:rsidRDefault="00FF1566" w:rsidP="00FF1566">
      <w:pPr>
        <w:spacing w:after="0" w:line="240" w:lineRule="auto"/>
        <w:textAlignment w:val="baseline"/>
        <w:rPr>
          <w:rFonts w:ascii="Times New Roman" w:eastAsia="Times New Roman" w:hAnsi="Times New Roman" w:cs="Times New Roman"/>
          <w:color w:val="444444"/>
          <w:sz w:val="18"/>
          <w:szCs w:val="18"/>
          <w:lang w:eastAsia="ru-RU"/>
        </w:rPr>
      </w:pPr>
      <w:r w:rsidRPr="00FF1566">
        <w:rPr>
          <w:rFonts w:ascii="Times New Roman" w:eastAsia="Times New Roman" w:hAnsi="Times New Roman" w:cs="Times New Roman"/>
          <w:color w:val="FF0000"/>
          <w:sz w:val="18"/>
          <w:szCs w:val="18"/>
          <w:bdr w:val="none" w:sz="0" w:space="0" w:color="auto" w:frame="1"/>
          <w:lang w:eastAsia="ru-RU"/>
        </w:rPr>
        <w:t>      Сноска. Статья 16 с изменениями, внесенными Законом РК от 15 мая 2007 г. </w:t>
      </w:r>
      <w:hyperlink r:id="rId61" w:anchor="z0" w:history="1">
        <w:r w:rsidRPr="00FF1566">
          <w:rPr>
            <w:rFonts w:ascii="Times New Roman" w:eastAsia="Times New Roman" w:hAnsi="Times New Roman" w:cs="Times New Roman"/>
            <w:color w:val="073A5E"/>
            <w:sz w:val="18"/>
            <w:szCs w:val="18"/>
            <w:u w:val="single"/>
            <w:lang w:eastAsia="ru-RU"/>
          </w:rPr>
          <w:t>N 253</w:t>
        </w:r>
      </w:hyperlink>
      <w:r w:rsidRPr="00FF1566">
        <w:rPr>
          <w:rFonts w:ascii="Times New Roman" w:eastAsia="Times New Roman" w:hAnsi="Times New Roman" w:cs="Times New Roman"/>
          <w:color w:val="FF0000"/>
          <w:sz w:val="18"/>
          <w:szCs w:val="18"/>
          <w:bdr w:val="none" w:sz="0" w:space="0" w:color="auto" w:frame="1"/>
          <w:lang w:eastAsia="ru-RU"/>
        </w:rPr>
        <w:t>. </w:t>
      </w:r>
      <w:r w:rsidRPr="00FF1566">
        <w:rPr>
          <w:rFonts w:ascii="Times New Roman" w:eastAsia="Times New Roman" w:hAnsi="Times New Roman" w:cs="Times New Roman"/>
          <w:color w:val="444444"/>
          <w:sz w:val="18"/>
          <w:szCs w:val="18"/>
          <w:lang w:eastAsia="ru-RU"/>
        </w:rPr>
        <w:br/>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bookmarkStart w:id="19" w:name="z19"/>
      <w:bookmarkEnd w:id="19"/>
      <w:r w:rsidRPr="00FF1566">
        <w:rPr>
          <w:rFonts w:ascii="Times New Roman" w:eastAsia="Times New Roman" w:hAnsi="Times New Roman" w:cs="Times New Roman"/>
          <w:b/>
          <w:bCs/>
          <w:color w:val="000000"/>
          <w:spacing w:val="2"/>
          <w:sz w:val="18"/>
          <w:szCs w:val="18"/>
          <w:bdr w:val="none" w:sz="0" w:space="0" w:color="auto" w:frame="1"/>
          <w:lang w:eastAsia="ru-RU"/>
        </w:rPr>
        <w:t>Статья 17. Органы юстиции</w:t>
      </w:r>
    </w:p>
    <w:p w:rsidR="00FF1566" w:rsidRPr="00FF1566" w:rsidRDefault="00FF1566" w:rsidP="00FF1566">
      <w:pPr>
        <w:spacing w:after="0" w:line="285" w:lineRule="atLeast"/>
        <w:textAlignment w:val="baseline"/>
        <w:rPr>
          <w:rFonts w:ascii="Times New Roman" w:eastAsia="Times New Roman" w:hAnsi="Times New Roman" w:cs="Times New Roman"/>
          <w:color w:val="FF0000"/>
          <w:spacing w:val="2"/>
          <w:sz w:val="18"/>
          <w:szCs w:val="18"/>
          <w:lang w:eastAsia="ru-RU"/>
        </w:rPr>
      </w:pPr>
      <w:r w:rsidRPr="00FF1566">
        <w:rPr>
          <w:rFonts w:ascii="Times New Roman" w:eastAsia="Times New Roman" w:hAnsi="Times New Roman" w:cs="Times New Roman"/>
          <w:color w:val="FF0000"/>
          <w:spacing w:val="2"/>
          <w:sz w:val="18"/>
          <w:szCs w:val="18"/>
          <w:lang w:eastAsia="ru-RU"/>
        </w:rPr>
        <w:lastRenderedPageBreak/>
        <w:t>      Сноска. Статья 17 исключена от 18.01.2012 </w:t>
      </w:r>
      <w:hyperlink r:id="rId62" w:anchor="z358" w:history="1">
        <w:r w:rsidRPr="00FF1566">
          <w:rPr>
            <w:rFonts w:ascii="Times New Roman" w:eastAsia="Times New Roman" w:hAnsi="Times New Roman" w:cs="Times New Roman"/>
            <w:color w:val="073A5E"/>
            <w:spacing w:val="2"/>
            <w:sz w:val="18"/>
            <w:szCs w:val="18"/>
            <w:u w:val="single"/>
            <w:lang w:eastAsia="ru-RU"/>
          </w:rPr>
          <w:t>№ 547-IV</w:t>
        </w:r>
      </w:hyperlink>
      <w:r w:rsidRPr="00FF1566">
        <w:rPr>
          <w:rFonts w:ascii="Times New Roman" w:eastAsia="Times New Roman" w:hAnsi="Times New Roman" w:cs="Times New Roman"/>
          <w:color w:val="FF0000"/>
          <w:spacing w:val="2"/>
          <w:sz w:val="18"/>
          <w:szCs w:val="18"/>
          <w:lang w:eastAsia="ru-RU"/>
        </w:rPr>
        <w:t> (вводится в действие по истечении десяти календарных дней после его первого официального опубликования).</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bookmarkStart w:id="20" w:name="z20"/>
      <w:bookmarkEnd w:id="20"/>
      <w:r w:rsidRPr="00FF1566">
        <w:rPr>
          <w:rFonts w:ascii="Times New Roman" w:eastAsia="Times New Roman" w:hAnsi="Times New Roman" w:cs="Times New Roman"/>
          <w:b/>
          <w:bCs/>
          <w:color w:val="000000"/>
          <w:spacing w:val="2"/>
          <w:sz w:val="18"/>
          <w:szCs w:val="18"/>
          <w:bdr w:val="none" w:sz="0" w:space="0" w:color="auto" w:frame="1"/>
          <w:lang w:eastAsia="ru-RU"/>
        </w:rPr>
        <w:t>Статья 18. Иные государственные органы, участвующие в профилактике правонарушений, безнадзорности и беспризорности среди несовершеннолетних</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Органы культуры, информации, физической культуры, спорта и туризма в пределах своей компетенции:</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w:t>
      </w:r>
      <w:r w:rsidRPr="00FF1566">
        <w:rPr>
          <w:rFonts w:ascii="Times New Roman" w:eastAsia="Times New Roman" w:hAnsi="Times New Roman" w:cs="Times New Roman"/>
          <w:color w:val="800000"/>
          <w:spacing w:val="2"/>
          <w:sz w:val="18"/>
          <w:szCs w:val="18"/>
          <w:lang w:eastAsia="ru-RU"/>
        </w:rPr>
        <w:t>1) </w:t>
      </w:r>
      <w:r w:rsidRPr="00FF1566">
        <w:rPr>
          <w:rFonts w:ascii="Times New Roman" w:eastAsia="Times New Roman" w:hAnsi="Times New Roman" w:cs="Times New Roman"/>
          <w:color w:val="000000"/>
          <w:spacing w:val="2"/>
          <w:sz w:val="18"/>
          <w:szCs w:val="18"/>
          <w:lang w:eastAsia="ru-RU"/>
        </w:rPr>
        <w:t>исключен Законом РК от 03.07.2013 </w:t>
      </w:r>
      <w:hyperlink r:id="rId63" w:anchor="z351" w:history="1">
        <w:r w:rsidRPr="00FF1566">
          <w:rPr>
            <w:rFonts w:ascii="Times New Roman" w:eastAsia="Times New Roman" w:hAnsi="Times New Roman" w:cs="Times New Roman"/>
            <w:color w:val="073A5E"/>
            <w:spacing w:val="2"/>
            <w:sz w:val="18"/>
            <w:szCs w:val="18"/>
            <w:u w:val="single"/>
            <w:lang w:eastAsia="ru-RU"/>
          </w:rPr>
          <w:t>№ 124-V</w:t>
        </w:r>
      </w:hyperlink>
      <w:r w:rsidRPr="00FF1566">
        <w:rPr>
          <w:rFonts w:ascii="Times New Roman" w:eastAsia="Times New Roman" w:hAnsi="Times New Roman" w:cs="Times New Roman"/>
          <w:color w:val="000000"/>
          <w:spacing w:val="2"/>
          <w:sz w:val="18"/>
          <w:szCs w:val="18"/>
          <w:lang w:eastAsia="ru-RU"/>
        </w:rPr>
        <w:t> (вводится в действие по истечении десяти календарных дней после его первого официального опубликования);</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правонарушений, безнадзорности и беспризорности среди несовершеннолетних;</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3) участвуют в организации отдыха, досуга и занятости несовершеннолетних;</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4) осуществляют деятельность по пропаганде и формированию законопослушного поведения несовершеннолетних и здорового образа жизни.</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Органы опеки и попечительства в пределах своей компетенции участвуют в проведении мер индивидуальной профилактики с несовершеннолетними, указанными в пункте 1 статьи 19, если они являются сиротами или остались без попечения родителей и других законных представителей.</w:t>
      </w:r>
    </w:p>
    <w:p w:rsidR="00FF1566" w:rsidRPr="00FF1566" w:rsidRDefault="00FF1566" w:rsidP="00FF1566">
      <w:pPr>
        <w:spacing w:after="0" w:line="240" w:lineRule="auto"/>
        <w:textAlignment w:val="baseline"/>
        <w:rPr>
          <w:rFonts w:ascii="Times New Roman" w:eastAsia="Times New Roman" w:hAnsi="Times New Roman" w:cs="Times New Roman"/>
          <w:color w:val="444444"/>
          <w:sz w:val="18"/>
          <w:szCs w:val="18"/>
          <w:lang w:eastAsia="ru-RU"/>
        </w:rPr>
      </w:pPr>
      <w:r w:rsidRPr="00FF1566">
        <w:rPr>
          <w:rFonts w:ascii="Times New Roman" w:eastAsia="Times New Roman" w:hAnsi="Times New Roman" w:cs="Times New Roman"/>
          <w:color w:val="FF0000"/>
          <w:sz w:val="18"/>
          <w:szCs w:val="18"/>
          <w:bdr w:val="none" w:sz="0" w:space="0" w:color="auto" w:frame="1"/>
          <w:lang w:eastAsia="ru-RU"/>
        </w:rPr>
        <w:t>      Сноска. Статья 18 с изменением, внесенным Законом РК от 03.07.2013 </w:t>
      </w:r>
      <w:hyperlink r:id="rId64" w:anchor="z351" w:history="1">
        <w:r w:rsidRPr="00FF1566">
          <w:rPr>
            <w:rFonts w:ascii="Times New Roman" w:eastAsia="Times New Roman" w:hAnsi="Times New Roman" w:cs="Times New Roman"/>
            <w:color w:val="073A5E"/>
            <w:sz w:val="18"/>
            <w:szCs w:val="18"/>
            <w:u w:val="single"/>
            <w:lang w:eastAsia="ru-RU"/>
          </w:rPr>
          <w:t>№ 124-V</w:t>
        </w:r>
      </w:hyperlink>
      <w:r w:rsidRPr="00FF1566">
        <w:rPr>
          <w:rFonts w:ascii="Times New Roman" w:eastAsia="Times New Roman" w:hAnsi="Times New Roman" w:cs="Times New Roman"/>
          <w:color w:val="FF0000"/>
          <w:sz w:val="18"/>
          <w:szCs w:val="18"/>
          <w:bdr w:val="none" w:sz="0" w:space="0" w:color="auto" w:frame="1"/>
          <w:lang w:eastAsia="ru-RU"/>
        </w:rPr>
        <w:t> (вводится в действие по истечении десяти календарных дней после его первого официального опубликования).</w:t>
      </w:r>
      <w:r w:rsidRPr="00FF1566">
        <w:rPr>
          <w:rFonts w:ascii="Times New Roman" w:eastAsia="Times New Roman" w:hAnsi="Times New Roman" w:cs="Times New Roman"/>
          <w:color w:val="444444"/>
          <w:sz w:val="18"/>
          <w:szCs w:val="18"/>
          <w:lang w:eastAsia="ru-RU"/>
        </w:rPr>
        <w:br/>
      </w:r>
    </w:p>
    <w:p w:rsidR="00FF1566" w:rsidRPr="00FF1566" w:rsidRDefault="00FF1566" w:rsidP="00FF1566">
      <w:pPr>
        <w:spacing w:before="225" w:after="135" w:line="390" w:lineRule="atLeast"/>
        <w:textAlignment w:val="baseline"/>
        <w:outlineLvl w:val="2"/>
        <w:rPr>
          <w:rFonts w:ascii="Times New Roman" w:eastAsia="Times New Roman" w:hAnsi="Times New Roman" w:cs="Times New Roman"/>
          <w:color w:val="1E1E1E"/>
          <w:sz w:val="18"/>
          <w:szCs w:val="18"/>
          <w:lang w:eastAsia="ru-RU"/>
        </w:rPr>
      </w:pPr>
      <w:r w:rsidRPr="00FF1566">
        <w:rPr>
          <w:rFonts w:ascii="Times New Roman" w:eastAsia="Times New Roman" w:hAnsi="Times New Roman" w:cs="Times New Roman"/>
          <w:color w:val="1E1E1E"/>
          <w:sz w:val="18"/>
          <w:szCs w:val="18"/>
          <w:lang w:eastAsia="ru-RU"/>
        </w:rPr>
        <w:t>Глава 3. Организация деятельности по профилактике</w:t>
      </w:r>
      <w:r w:rsidRPr="00FF1566">
        <w:rPr>
          <w:rFonts w:ascii="Times New Roman" w:eastAsia="Times New Roman" w:hAnsi="Times New Roman" w:cs="Times New Roman"/>
          <w:color w:val="1E1E1E"/>
          <w:sz w:val="18"/>
          <w:szCs w:val="18"/>
          <w:lang w:eastAsia="ru-RU"/>
        </w:rPr>
        <w:br/>
        <w:t>правонарушений, безнадзорности и</w:t>
      </w:r>
      <w:r w:rsidRPr="00FF1566">
        <w:rPr>
          <w:rFonts w:ascii="Times New Roman" w:eastAsia="Times New Roman" w:hAnsi="Times New Roman" w:cs="Times New Roman"/>
          <w:color w:val="1E1E1E"/>
          <w:sz w:val="18"/>
          <w:szCs w:val="18"/>
          <w:lang w:eastAsia="ru-RU"/>
        </w:rPr>
        <w:br/>
        <w:t>беспризорности среди несовершеннолетних</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bookmarkStart w:id="21" w:name="z22"/>
      <w:bookmarkEnd w:id="21"/>
      <w:r w:rsidRPr="00FF1566">
        <w:rPr>
          <w:rFonts w:ascii="Times New Roman" w:eastAsia="Times New Roman" w:hAnsi="Times New Roman" w:cs="Times New Roman"/>
          <w:b/>
          <w:bCs/>
          <w:color w:val="000000"/>
          <w:spacing w:val="2"/>
          <w:sz w:val="18"/>
          <w:szCs w:val="18"/>
          <w:bdr w:val="none" w:sz="0" w:space="0" w:color="auto" w:frame="1"/>
          <w:lang w:eastAsia="ru-RU"/>
        </w:rPr>
        <w:t>Статья 19. Меры индивидуальной профилактики</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Меры индивидуальной профилактики проводится в отношении несовершеннолетних:</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безнадзорных и беспризорных;</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содержащихся в специальных организациях образования, организациях образования с особым режимом содержания и их выпускников, а также содержащихся в центрах адаптации несовершеннолетних;</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3) злоупотребляющих алкогольными напитками, наркотическими средствами, психотропными и иными сильнодействующими веществами, оказывающими отрицательное влияние на психические и физические функции и поведение человека;</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4) не посещающих по неуважительным причинам общеобразовательные учебные заведения;</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4-1) в отношении которых вынесено защитное предписание;</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5) совершивших административные правонарушения, а также освобожденных от административной ответственности или от исполнения назначенного административного взыскания с применением мер воспитательного воздействия;</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6) освобожденных от уголовной ответственности или наказания за совершение уголовных правонарушений на основании пунктов 3), 4), 9), 10) и 12) части первой статьи 35 или статьи 36 Уголовно-процессуального кодекса Республики Казахстан, в том числе вследствие акта амнистии или помилования;</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lastRenderedPageBreak/>
        <w:t xml:space="preserve">      7) совершивших деяния, содержащие признаки уголовного правонарушения, не подлежащих уголовной ответственности в связи с </w:t>
      </w:r>
      <w:proofErr w:type="spellStart"/>
      <w:r w:rsidRPr="00FF1566">
        <w:rPr>
          <w:rFonts w:ascii="Times New Roman" w:eastAsia="Times New Roman" w:hAnsi="Times New Roman" w:cs="Times New Roman"/>
          <w:color w:val="000000"/>
          <w:spacing w:val="2"/>
          <w:sz w:val="18"/>
          <w:szCs w:val="18"/>
          <w:lang w:eastAsia="ru-RU"/>
        </w:rPr>
        <w:t>недостижением</w:t>
      </w:r>
      <w:proofErr w:type="spellEnd"/>
      <w:r w:rsidRPr="00FF1566">
        <w:rPr>
          <w:rFonts w:ascii="Times New Roman" w:eastAsia="Times New Roman" w:hAnsi="Times New Roman" w:cs="Times New Roman"/>
          <w:color w:val="000000"/>
          <w:spacing w:val="2"/>
          <w:sz w:val="18"/>
          <w:szCs w:val="18"/>
          <w:lang w:eastAsia="ru-RU"/>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8) обвиняемых или подозреваемых в совершении уголовных правонарушений, в отношении которых избраны меры пресечения, не связанные с заключением под стражу;</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9) условно-досрочно освобожденных от отбывания наказания;</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10) получивших отсрочку отбывания наказания или отсрочку исполнения приговора;</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11) освобожденных из учреждений уголовно-исполнительной системы;</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12)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13) условно осужденных, осужденных к привлечению к общественным работам, осужденных к исправительным работам, иным видам наказаний, не связанных с лишением свободы.</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Меры индивидуальной профилактики проводится также в отношении родителей, других законных представителей несовершеннолетних, если они не исполняют своих обязанностей по воспитанию, обучению и (или) содержанию несовершеннолетних, отрицательно влияют на их поведение, а также иных лиц, вовлекающих несовершеннолетних в совершение правонарушений или антиобщественных действий.</w:t>
      </w:r>
    </w:p>
    <w:p w:rsidR="00FF1566" w:rsidRPr="00FF1566" w:rsidRDefault="00FF1566" w:rsidP="00FF1566">
      <w:pPr>
        <w:spacing w:after="0" w:line="240" w:lineRule="auto"/>
        <w:textAlignment w:val="baseline"/>
        <w:rPr>
          <w:rFonts w:ascii="Times New Roman" w:eastAsia="Times New Roman" w:hAnsi="Times New Roman" w:cs="Times New Roman"/>
          <w:color w:val="444444"/>
          <w:sz w:val="18"/>
          <w:szCs w:val="18"/>
          <w:lang w:eastAsia="ru-RU"/>
        </w:rPr>
      </w:pPr>
      <w:r w:rsidRPr="00FF1566">
        <w:rPr>
          <w:rFonts w:ascii="Times New Roman" w:eastAsia="Times New Roman" w:hAnsi="Times New Roman" w:cs="Times New Roman"/>
          <w:color w:val="FF0000"/>
          <w:sz w:val="18"/>
          <w:szCs w:val="18"/>
          <w:bdr w:val="none" w:sz="0" w:space="0" w:color="auto" w:frame="1"/>
          <w:lang w:eastAsia="ru-RU"/>
        </w:rPr>
        <w:t>      Сноска. Статья 19 с изменениями, внесенными законами РК от 10.07.2009 </w:t>
      </w:r>
      <w:hyperlink r:id="rId65" w:anchor="z33" w:history="1">
        <w:r w:rsidRPr="00FF1566">
          <w:rPr>
            <w:rFonts w:ascii="Times New Roman" w:eastAsia="Times New Roman" w:hAnsi="Times New Roman" w:cs="Times New Roman"/>
            <w:color w:val="073A5E"/>
            <w:sz w:val="18"/>
            <w:szCs w:val="18"/>
            <w:u w:val="single"/>
            <w:lang w:eastAsia="ru-RU"/>
          </w:rPr>
          <w:t>N 176-IV</w:t>
        </w:r>
      </w:hyperlink>
      <w:r w:rsidRPr="00FF1566">
        <w:rPr>
          <w:rFonts w:ascii="Times New Roman" w:eastAsia="Times New Roman" w:hAnsi="Times New Roman" w:cs="Times New Roman"/>
          <w:color w:val="FF0000"/>
          <w:sz w:val="18"/>
          <w:szCs w:val="18"/>
          <w:bdr w:val="none" w:sz="0" w:space="0" w:color="auto" w:frame="1"/>
          <w:lang w:eastAsia="ru-RU"/>
        </w:rPr>
        <w:t> (порядок введения в действие см. </w:t>
      </w:r>
      <w:hyperlink r:id="rId66" w:anchor="z42" w:history="1">
        <w:r w:rsidRPr="00FF1566">
          <w:rPr>
            <w:rFonts w:ascii="Times New Roman" w:eastAsia="Times New Roman" w:hAnsi="Times New Roman" w:cs="Times New Roman"/>
            <w:color w:val="073A5E"/>
            <w:sz w:val="18"/>
            <w:szCs w:val="18"/>
            <w:u w:val="single"/>
            <w:lang w:eastAsia="ru-RU"/>
          </w:rPr>
          <w:t>ст.2</w:t>
        </w:r>
      </w:hyperlink>
      <w:r w:rsidRPr="00FF1566">
        <w:rPr>
          <w:rFonts w:ascii="Times New Roman" w:eastAsia="Times New Roman" w:hAnsi="Times New Roman" w:cs="Times New Roman"/>
          <w:color w:val="FF0000"/>
          <w:sz w:val="18"/>
          <w:szCs w:val="18"/>
          <w:bdr w:val="none" w:sz="0" w:space="0" w:color="auto" w:frame="1"/>
          <w:lang w:eastAsia="ru-RU"/>
        </w:rPr>
        <w:t>); от 23.11.2010 </w:t>
      </w:r>
      <w:hyperlink r:id="rId67" w:anchor="z115" w:history="1">
        <w:r w:rsidRPr="00FF1566">
          <w:rPr>
            <w:rFonts w:ascii="Times New Roman" w:eastAsia="Times New Roman" w:hAnsi="Times New Roman" w:cs="Times New Roman"/>
            <w:color w:val="073A5E"/>
            <w:sz w:val="18"/>
            <w:szCs w:val="18"/>
            <w:u w:val="single"/>
            <w:lang w:eastAsia="ru-RU"/>
          </w:rPr>
          <w:t>№ 354-IV</w:t>
        </w:r>
      </w:hyperlink>
      <w:r w:rsidRPr="00FF1566">
        <w:rPr>
          <w:rFonts w:ascii="Times New Roman" w:eastAsia="Times New Roman" w:hAnsi="Times New Roman" w:cs="Times New Roman"/>
          <w:color w:val="FF0000"/>
          <w:sz w:val="18"/>
          <w:szCs w:val="18"/>
          <w:bdr w:val="none" w:sz="0" w:space="0" w:color="auto" w:frame="1"/>
          <w:lang w:eastAsia="ru-RU"/>
        </w:rPr>
        <w:t> (вводится в действие по истечении десяти календарных дней после его первого официального опубликования); от 29.12.2010 </w:t>
      </w:r>
      <w:hyperlink r:id="rId68" w:anchor="z200" w:history="1">
        <w:r w:rsidRPr="00FF1566">
          <w:rPr>
            <w:rFonts w:ascii="Times New Roman" w:eastAsia="Times New Roman" w:hAnsi="Times New Roman" w:cs="Times New Roman"/>
            <w:color w:val="073A5E"/>
            <w:sz w:val="18"/>
            <w:szCs w:val="18"/>
            <w:u w:val="single"/>
            <w:lang w:eastAsia="ru-RU"/>
          </w:rPr>
          <w:t>№ 372-IV</w:t>
        </w:r>
      </w:hyperlink>
      <w:r w:rsidRPr="00FF1566">
        <w:rPr>
          <w:rFonts w:ascii="Times New Roman" w:eastAsia="Times New Roman" w:hAnsi="Times New Roman" w:cs="Times New Roman"/>
          <w:color w:val="FF0000"/>
          <w:sz w:val="18"/>
          <w:szCs w:val="18"/>
          <w:bdr w:val="none" w:sz="0" w:space="0" w:color="auto" w:frame="1"/>
          <w:lang w:eastAsia="ru-RU"/>
        </w:rPr>
        <w:t> (вводится в действие по истечении десяти календарных дней после его первого официального опубликования); от 03.07.2014 </w:t>
      </w:r>
      <w:hyperlink r:id="rId69" w:anchor="z199" w:history="1">
        <w:r w:rsidRPr="00FF1566">
          <w:rPr>
            <w:rFonts w:ascii="Times New Roman" w:eastAsia="Times New Roman" w:hAnsi="Times New Roman" w:cs="Times New Roman"/>
            <w:color w:val="073A5E"/>
            <w:sz w:val="18"/>
            <w:szCs w:val="18"/>
            <w:u w:val="single"/>
            <w:lang w:eastAsia="ru-RU"/>
          </w:rPr>
          <w:t>№ 227-V</w:t>
        </w:r>
      </w:hyperlink>
      <w:r w:rsidRPr="00FF1566">
        <w:rPr>
          <w:rFonts w:ascii="Times New Roman" w:eastAsia="Times New Roman" w:hAnsi="Times New Roman" w:cs="Times New Roman"/>
          <w:color w:val="FF0000"/>
          <w:sz w:val="18"/>
          <w:szCs w:val="18"/>
          <w:bdr w:val="none" w:sz="0" w:space="0" w:color="auto" w:frame="1"/>
          <w:lang w:eastAsia="ru-RU"/>
        </w:rPr>
        <w:t> (вводится в действие с 01.01.2015); 04.07.2014 </w:t>
      </w:r>
      <w:hyperlink r:id="rId70" w:anchor="189" w:history="1">
        <w:r w:rsidRPr="00FF1566">
          <w:rPr>
            <w:rFonts w:ascii="Times New Roman" w:eastAsia="Times New Roman" w:hAnsi="Times New Roman" w:cs="Times New Roman"/>
            <w:color w:val="073A5E"/>
            <w:sz w:val="18"/>
            <w:szCs w:val="18"/>
            <w:u w:val="single"/>
            <w:bdr w:val="none" w:sz="0" w:space="0" w:color="auto" w:frame="1"/>
            <w:lang w:eastAsia="ru-RU"/>
          </w:rPr>
          <w:t>№ 233-V</w:t>
        </w:r>
      </w:hyperlink>
      <w:r w:rsidRPr="00FF1566">
        <w:rPr>
          <w:rFonts w:ascii="Times New Roman" w:eastAsia="Times New Roman" w:hAnsi="Times New Roman" w:cs="Times New Roman"/>
          <w:color w:val="FF0000"/>
          <w:sz w:val="18"/>
          <w:szCs w:val="18"/>
          <w:bdr w:val="none" w:sz="0" w:space="0" w:color="auto" w:frame="1"/>
          <w:lang w:eastAsia="ru-RU"/>
        </w:rPr>
        <w:t> (вводится в действие с 01.01.2015); от 05.07.2014 </w:t>
      </w:r>
      <w:hyperlink r:id="rId71" w:anchor="48" w:history="1">
        <w:r w:rsidRPr="00FF1566">
          <w:rPr>
            <w:rFonts w:ascii="Times New Roman" w:eastAsia="Times New Roman" w:hAnsi="Times New Roman" w:cs="Times New Roman"/>
            <w:color w:val="073A5E"/>
            <w:sz w:val="18"/>
            <w:szCs w:val="18"/>
            <w:u w:val="single"/>
            <w:bdr w:val="none" w:sz="0" w:space="0" w:color="auto" w:frame="1"/>
            <w:lang w:eastAsia="ru-RU"/>
          </w:rPr>
          <w:t>№ 236-V</w:t>
        </w:r>
      </w:hyperlink>
      <w:r w:rsidRPr="00FF1566">
        <w:rPr>
          <w:rFonts w:ascii="Times New Roman" w:eastAsia="Times New Roman" w:hAnsi="Times New Roman" w:cs="Times New Roman"/>
          <w:color w:val="FF0000"/>
          <w:sz w:val="18"/>
          <w:szCs w:val="18"/>
          <w:bdr w:val="none" w:sz="0" w:space="0" w:color="auto" w:frame="1"/>
          <w:lang w:eastAsia="ru-RU"/>
        </w:rPr>
        <w:t> (вводится в действие с 01.01.2015).</w:t>
      </w:r>
      <w:r w:rsidRPr="00FF1566">
        <w:rPr>
          <w:rFonts w:ascii="Times New Roman" w:eastAsia="Times New Roman" w:hAnsi="Times New Roman" w:cs="Times New Roman"/>
          <w:color w:val="444444"/>
          <w:sz w:val="18"/>
          <w:szCs w:val="18"/>
          <w:lang w:eastAsia="ru-RU"/>
        </w:rPr>
        <w:br/>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bookmarkStart w:id="22" w:name="z67"/>
      <w:bookmarkEnd w:id="22"/>
      <w:r w:rsidRPr="00FF1566">
        <w:rPr>
          <w:rFonts w:ascii="Times New Roman" w:eastAsia="Times New Roman" w:hAnsi="Times New Roman" w:cs="Times New Roman"/>
          <w:b/>
          <w:bCs/>
          <w:color w:val="000000"/>
          <w:spacing w:val="2"/>
          <w:sz w:val="18"/>
          <w:szCs w:val="18"/>
          <w:bdr w:val="none" w:sz="0" w:space="0" w:color="auto" w:frame="1"/>
          <w:lang w:eastAsia="ru-RU"/>
        </w:rPr>
        <w:t>Статья 19-1. Меры индивидуальной профилактики правонарушений, безнадзорности и беспризорности среди несовершеннолетних</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Меры индивидуальной профилактики правонарушений, безнадзорности и беспризорности среди несовершеннолетних применяются для систематического целенаправленного воздействия на правосознание и поведение несовершеннолетних в целях предупреждения совершения новых правонарушений с их стороны, а также устранения причин и условий, способствующих их совершению.</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Мерами индивидуальной профилактики правонарушений, безнадзорности и беспризорности среди несовершеннолетних являются:</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профилактическая беседа;</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представление об устранении причин и условий, способствующих совершению правонарушений;</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3) профилактический учет и контроль;</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4) направление в специальные организации образования и организации образования с особым режимом содержания;</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5) меры воспитательного воздействия;</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6) защитное предписание;</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lastRenderedPageBreak/>
        <w:t>      7) административное взыскание;</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8) меры, принимаемые по приговору суда.</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3. Меры индивидуальной профилактики правонарушений, безнадзорности и беспризорности среди несовершеннолетних определяются с учетом индивидуальных особенностей несовершеннолетних, в отношении которых они применяются, характера и степени общественной опасности совершенных ими правонарушений.</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4. Решение о применении мер индивидуальной профилактики правонарушений, безнадзорности и беспризорности среди несовершеннолетних может быть обжаловано заинтересованными лицами в порядке, установленном законодательством Республики Казахстан.</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5. Меры индивидуальной профилактики правонарушений в отношении несовершеннолетних, совершивших бытовое насилие, применяются с учетом особенностей, установленных законодательством Республики Казахстан о профилактике бытового насилия.</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6. Учет мер индивидуальной профилактики правонарушений, безнадзорности и беспризорности среди несовершеннолетних осуществляется в порядке, определяемом центральными исполнительными органами в пределах их компетенции.</w:t>
      </w:r>
    </w:p>
    <w:p w:rsidR="00FF1566" w:rsidRPr="00FF1566" w:rsidRDefault="00FF1566" w:rsidP="00FF1566">
      <w:pPr>
        <w:spacing w:after="0" w:line="240" w:lineRule="auto"/>
        <w:textAlignment w:val="baseline"/>
        <w:rPr>
          <w:rFonts w:ascii="Times New Roman" w:eastAsia="Times New Roman" w:hAnsi="Times New Roman" w:cs="Times New Roman"/>
          <w:color w:val="444444"/>
          <w:sz w:val="18"/>
          <w:szCs w:val="18"/>
          <w:lang w:eastAsia="ru-RU"/>
        </w:rPr>
      </w:pPr>
      <w:r w:rsidRPr="00FF1566">
        <w:rPr>
          <w:rFonts w:ascii="Times New Roman" w:eastAsia="Times New Roman" w:hAnsi="Times New Roman" w:cs="Times New Roman"/>
          <w:color w:val="FF0000"/>
          <w:sz w:val="18"/>
          <w:szCs w:val="18"/>
          <w:bdr w:val="none" w:sz="0" w:space="0" w:color="auto" w:frame="1"/>
          <w:lang w:eastAsia="ru-RU"/>
        </w:rPr>
        <w:t>      Сноска. Глава 3 дополнена статьей 19-1 в соответствии с Законом РК от 29.04.2010 </w:t>
      </w:r>
      <w:hyperlink r:id="rId72" w:anchor="z35" w:history="1">
        <w:r w:rsidRPr="00FF1566">
          <w:rPr>
            <w:rFonts w:ascii="Times New Roman" w:eastAsia="Times New Roman" w:hAnsi="Times New Roman" w:cs="Times New Roman"/>
            <w:color w:val="073A5E"/>
            <w:sz w:val="18"/>
            <w:szCs w:val="18"/>
            <w:u w:val="single"/>
            <w:lang w:eastAsia="ru-RU"/>
          </w:rPr>
          <w:t>№ 272-IV</w:t>
        </w:r>
      </w:hyperlink>
      <w:r w:rsidRPr="00FF1566">
        <w:rPr>
          <w:rFonts w:ascii="Times New Roman" w:eastAsia="Times New Roman" w:hAnsi="Times New Roman" w:cs="Times New Roman"/>
          <w:color w:val="FF0000"/>
          <w:sz w:val="18"/>
          <w:szCs w:val="18"/>
          <w:bdr w:val="none" w:sz="0" w:space="0" w:color="auto" w:frame="1"/>
          <w:lang w:eastAsia="ru-RU"/>
        </w:rPr>
        <w:t> (порядок введения в действие см. </w:t>
      </w:r>
      <w:hyperlink r:id="rId73" w:anchor="z79" w:history="1">
        <w:r w:rsidRPr="00FF1566">
          <w:rPr>
            <w:rFonts w:ascii="Times New Roman" w:eastAsia="Times New Roman" w:hAnsi="Times New Roman" w:cs="Times New Roman"/>
            <w:color w:val="073A5E"/>
            <w:sz w:val="18"/>
            <w:szCs w:val="18"/>
            <w:u w:val="single"/>
            <w:lang w:eastAsia="ru-RU"/>
          </w:rPr>
          <w:t>ст.2</w:t>
        </w:r>
      </w:hyperlink>
      <w:r w:rsidRPr="00FF1566">
        <w:rPr>
          <w:rFonts w:ascii="Times New Roman" w:eastAsia="Times New Roman" w:hAnsi="Times New Roman" w:cs="Times New Roman"/>
          <w:color w:val="FF0000"/>
          <w:sz w:val="18"/>
          <w:szCs w:val="18"/>
          <w:bdr w:val="none" w:sz="0" w:space="0" w:color="auto" w:frame="1"/>
          <w:lang w:eastAsia="ru-RU"/>
        </w:rPr>
        <w:t>); с изменением, внесенным Законом РК от 23.11.2010 </w:t>
      </w:r>
      <w:hyperlink r:id="rId74" w:anchor="z116" w:history="1">
        <w:r w:rsidRPr="00FF1566">
          <w:rPr>
            <w:rFonts w:ascii="Times New Roman" w:eastAsia="Times New Roman" w:hAnsi="Times New Roman" w:cs="Times New Roman"/>
            <w:color w:val="073A5E"/>
            <w:sz w:val="18"/>
            <w:szCs w:val="18"/>
            <w:u w:val="single"/>
            <w:lang w:eastAsia="ru-RU"/>
          </w:rPr>
          <w:t>№ 354-IV</w:t>
        </w:r>
      </w:hyperlink>
      <w:r w:rsidRPr="00FF1566">
        <w:rPr>
          <w:rFonts w:ascii="Times New Roman" w:eastAsia="Times New Roman" w:hAnsi="Times New Roman" w:cs="Times New Roman"/>
          <w:color w:val="FF0000"/>
          <w:sz w:val="18"/>
          <w:szCs w:val="18"/>
          <w:bdr w:val="none" w:sz="0" w:space="0" w:color="auto" w:frame="1"/>
          <w:lang w:eastAsia="ru-RU"/>
        </w:rPr>
        <w:t> (вводится в действие по истечении десяти календарных дней после его первого официального опубликования).</w:t>
      </w:r>
      <w:r w:rsidRPr="00FF1566">
        <w:rPr>
          <w:rFonts w:ascii="Times New Roman" w:eastAsia="Times New Roman" w:hAnsi="Times New Roman" w:cs="Times New Roman"/>
          <w:color w:val="444444"/>
          <w:sz w:val="18"/>
          <w:szCs w:val="18"/>
          <w:lang w:eastAsia="ru-RU"/>
        </w:rPr>
        <w:br/>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bookmarkStart w:id="23" w:name="z45"/>
      <w:bookmarkEnd w:id="23"/>
      <w:r w:rsidRPr="00FF1566">
        <w:rPr>
          <w:rFonts w:ascii="Times New Roman" w:eastAsia="Times New Roman" w:hAnsi="Times New Roman" w:cs="Times New Roman"/>
          <w:b/>
          <w:bCs/>
          <w:color w:val="000000"/>
          <w:spacing w:val="2"/>
          <w:sz w:val="18"/>
          <w:szCs w:val="18"/>
          <w:bdr w:val="none" w:sz="0" w:space="0" w:color="auto" w:frame="1"/>
          <w:lang w:eastAsia="ru-RU"/>
        </w:rPr>
        <w:t>Статья 19-2. Основания для принятия мер индивидуальной профилактики правонарушений, безнадзорности и беспризорности среди несовершеннолетних</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Основанием для принятия мер индивидуальной профилактики правонарушений, безнадзорности и беспризорности среди несовершеннолетних является одно из следующих обстоятельств:</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сообщения или заявления физических и юридических лиц, а также сообщения в средствах массовой информации;</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непосредственное обнаружение сотрудником органа внутренних дел факта совершения либо попытки совершения правонарушения;</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3) материалы, поступившие из государственных органов и органов местного самоуправления.</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Заявления и сообщения о совершении правонарушения или об угрозе его совершения рассматриваются государственными органами в порядке, установленном законодательством Республики Казахстан.</w:t>
      </w:r>
    </w:p>
    <w:p w:rsidR="00FF1566" w:rsidRPr="00FF1566" w:rsidRDefault="00FF1566" w:rsidP="00FF1566">
      <w:pPr>
        <w:spacing w:after="0" w:line="240" w:lineRule="auto"/>
        <w:textAlignment w:val="baseline"/>
        <w:rPr>
          <w:rFonts w:ascii="Times New Roman" w:eastAsia="Times New Roman" w:hAnsi="Times New Roman" w:cs="Times New Roman"/>
          <w:color w:val="444444"/>
          <w:sz w:val="18"/>
          <w:szCs w:val="18"/>
          <w:lang w:eastAsia="ru-RU"/>
        </w:rPr>
      </w:pPr>
      <w:r w:rsidRPr="00FF1566">
        <w:rPr>
          <w:rFonts w:ascii="Times New Roman" w:eastAsia="Times New Roman" w:hAnsi="Times New Roman" w:cs="Times New Roman"/>
          <w:color w:val="FF0000"/>
          <w:sz w:val="18"/>
          <w:szCs w:val="18"/>
          <w:bdr w:val="none" w:sz="0" w:space="0" w:color="auto" w:frame="1"/>
          <w:lang w:eastAsia="ru-RU"/>
        </w:rPr>
        <w:t>      Сноска. Глава 3 дополнена статьей 19-2 в соответствии с Законом РК от 29.04.2010 </w:t>
      </w:r>
      <w:hyperlink r:id="rId75" w:anchor="z35" w:history="1">
        <w:r w:rsidRPr="00FF1566">
          <w:rPr>
            <w:rFonts w:ascii="Times New Roman" w:eastAsia="Times New Roman" w:hAnsi="Times New Roman" w:cs="Times New Roman"/>
            <w:color w:val="073A5E"/>
            <w:sz w:val="18"/>
            <w:szCs w:val="18"/>
            <w:u w:val="single"/>
            <w:lang w:eastAsia="ru-RU"/>
          </w:rPr>
          <w:t>№ 272-IV</w:t>
        </w:r>
      </w:hyperlink>
      <w:r w:rsidRPr="00FF1566">
        <w:rPr>
          <w:rFonts w:ascii="Times New Roman" w:eastAsia="Times New Roman" w:hAnsi="Times New Roman" w:cs="Times New Roman"/>
          <w:color w:val="FF0000"/>
          <w:sz w:val="18"/>
          <w:szCs w:val="18"/>
          <w:bdr w:val="none" w:sz="0" w:space="0" w:color="auto" w:frame="1"/>
          <w:lang w:eastAsia="ru-RU"/>
        </w:rPr>
        <w:t> (порядок введения в действие см. </w:t>
      </w:r>
      <w:hyperlink r:id="rId76" w:anchor="z79" w:history="1">
        <w:r w:rsidRPr="00FF1566">
          <w:rPr>
            <w:rFonts w:ascii="Times New Roman" w:eastAsia="Times New Roman" w:hAnsi="Times New Roman" w:cs="Times New Roman"/>
            <w:color w:val="073A5E"/>
            <w:sz w:val="18"/>
            <w:szCs w:val="18"/>
            <w:u w:val="single"/>
            <w:lang w:eastAsia="ru-RU"/>
          </w:rPr>
          <w:t>ст.2</w:t>
        </w:r>
      </w:hyperlink>
      <w:r w:rsidRPr="00FF1566">
        <w:rPr>
          <w:rFonts w:ascii="Times New Roman" w:eastAsia="Times New Roman" w:hAnsi="Times New Roman" w:cs="Times New Roman"/>
          <w:color w:val="FF0000"/>
          <w:sz w:val="18"/>
          <w:szCs w:val="18"/>
          <w:bdr w:val="none" w:sz="0" w:space="0" w:color="auto" w:frame="1"/>
          <w:lang w:eastAsia="ru-RU"/>
        </w:rPr>
        <w:t>).</w:t>
      </w:r>
      <w:r w:rsidRPr="00FF1566">
        <w:rPr>
          <w:rFonts w:ascii="Times New Roman" w:eastAsia="Times New Roman" w:hAnsi="Times New Roman" w:cs="Times New Roman"/>
          <w:color w:val="444444"/>
          <w:sz w:val="18"/>
          <w:szCs w:val="18"/>
          <w:lang w:eastAsia="ru-RU"/>
        </w:rPr>
        <w:br/>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bookmarkStart w:id="24" w:name="z48"/>
      <w:bookmarkEnd w:id="24"/>
      <w:r w:rsidRPr="00FF1566">
        <w:rPr>
          <w:rFonts w:ascii="Times New Roman" w:eastAsia="Times New Roman" w:hAnsi="Times New Roman" w:cs="Times New Roman"/>
          <w:b/>
          <w:bCs/>
          <w:color w:val="000000"/>
          <w:spacing w:val="2"/>
          <w:sz w:val="18"/>
          <w:szCs w:val="18"/>
          <w:bdr w:val="none" w:sz="0" w:space="0" w:color="auto" w:frame="1"/>
          <w:lang w:eastAsia="ru-RU"/>
        </w:rPr>
        <w:t>Статья 19-3. Профилактическая беседа</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Основными задачами профилактической беседы являются выявление причин и условий противоправного поведения, разъяснение социальных и правовых последствий правонарушения и убеждение в необходимости законопослушного поведения.</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Профилактическая беседа проводится представителем государственного органа и учреждения системы профилактики правонарушений, безнадзорности и беспризорности среди несовершеннолетних, к компетенции которых относится применение мер индивидуальной профилактики правонарушений, с лицом, совершившим правонарушение или в отношении которого имеется основание для принятия мер индивидуальной профилактики правонарушений.</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3. Профилактическая беседа проводится в служебных помещениях государственных органов системы профилактики правонарушений, безнадзорности и беспризорности среди несовершеннолетних, а также по месту жительства, учебы, работы либо непосредственно на месте выявления правонарушения и не может продолжаться более одного часа.</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lastRenderedPageBreak/>
        <w:t>      4. Несовершеннолетний, с которым проводится профилактическая беседа, предупреждается о необходимости прекращения противоправных действий.</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5. Профилактическая беседа с несовершеннолетним проводится в присутствии его родителей, педагогов или других законных представителей.</w:t>
      </w:r>
    </w:p>
    <w:p w:rsidR="00FF1566" w:rsidRPr="00FF1566" w:rsidRDefault="00FF1566" w:rsidP="00FF1566">
      <w:pPr>
        <w:spacing w:after="0" w:line="240" w:lineRule="auto"/>
        <w:textAlignment w:val="baseline"/>
        <w:rPr>
          <w:rFonts w:ascii="Times New Roman" w:eastAsia="Times New Roman" w:hAnsi="Times New Roman" w:cs="Times New Roman"/>
          <w:color w:val="444444"/>
          <w:sz w:val="18"/>
          <w:szCs w:val="18"/>
          <w:lang w:eastAsia="ru-RU"/>
        </w:rPr>
      </w:pPr>
      <w:r w:rsidRPr="00FF1566">
        <w:rPr>
          <w:rFonts w:ascii="Times New Roman" w:eastAsia="Times New Roman" w:hAnsi="Times New Roman" w:cs="Times New Roman"/>
          <w:color w:val="FF0000"/>
          <w:sz w:val="18"/>
          <w:szCs w:val="18"/>
          <w:bdr w:val="none" w:sz="0" w:space="0" w:color="auto" w:frame="1"/>
          <w:lang w:eastAsia="ru-RU"/>
        </w:rPr>
        <w:t>      Сноска. Глава 3 дополнена статьей 19-3 в соответствии с Законом РК от 29.04.2010 </w:t>
      </w:r>
      <w:hyperlink r:id="rId77" w:anchor="z35" w:history="1">
        <w:r w:rsidRPr="00FF1566">
          <w:rPr>
            <w:rFonts w:ascii="Times New Roman" w:eastAsia="Times New Roman" w:hAnsi="Times New Roman" w:cs="Times New Roman"/>
            <w:color w:val="073A5E"/>
            <w:sz w:val="18"/>
            <w:szCs w:val="18"/>
            <w:u w:val="single"/>
            <w:lang w:eastAsia="ru-RU"/>
          </w:rPr>
          <w:t>№ 272-IV</w:t>
        </w:r>
      </w:hyperlink>
      <w:r w:rsidRPr="00FF1566">
        <w:rPr>
          <w:rFonts w:ascii="Times New Roman" w:eastAsia="Times New Roman" w:hAnsi="Times New Roman" w:cs="Times New Roman"/>
          <w:color w:val="FF0000"/>
          <w:sz w:val="18"/>
          <w:szCs w:val="18"/>
          <w:bdr w:val="none" w:sz="0" w:space="0" w:color="auto" w:frame="1"/>
          <w:lang w:eastAsia="ru-RU"/>
        </w:rPr>
        <w:t> (порядок введения в действие см. </w:t>
      </w:r>
      <w:hyperlink r:id="rId78" w:anchor="z79" w:history="1">
        <w:r w:rsidRPr="00FF1566">
          <w:rPr>
            <w:rFonts w:ascii="Times New Roman" w:eastAsia="Times New Roman" w:hAnsi="Times New Roman" w:cs="Times New Roman"/>
            <w:color w:val="073A5E"/>
            <w:sz w:val="18"/>
            <w:szCs w:val="18"/>
            <w:u w:val="single"/>
            <w:lang w:eastAsia="ru-RU"/>
          </w:rPr>
          <w:t>ст.2</w:t>
        </w:r>
      </w:hyperlink>
      <w:r w:rsidRPr="00FF1566">
        <w:rPr>
          <w:rFonts w:ascii="Times New Roman" w:eastAsia="Times New Roman" w:hAnsi="Times New Roman" w:cs="Times New Roman"/>
          <w:color w:val="FF0000"/>
          <w:sz w:val="18"/>
          <w:szCs w:val="18"/>
          <w:bdr w:val="none" w:sz="0" w:space="0" w:color="auto" w:frame="1"/>
          <w:lang w:eastAsia="ru-RU"/>
        </w:rPr>
        <w:t>).</w:t>
      </w:r>
      <w:r w:rsidRPr="00FF1566">
        <w:rPr>
          <w:rFonts w:ascii="Times New Roman" w:eastAsia="Times New Roman" w:hAnsi="Times New Roman" w:cs="Times New Roman"/>
          <w:color w:val="444444"/>
          <w:sz w:val="18"/>
          <w:szCs w:val="18"/>
          <w:lang w:eastAsia="ru-RU"/>
        </w:rPr>
        <w:br/>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bookmarkStart w:id="25" w:name="z54"/>
      <w:bookmarkEnd w:id="25"/>
      <w:r w:rsidRPr="00FF1566">
        <w:rPr>
          <w:rFonts w:ascii="Times New Roman" w:eastAsia="Times New Roman" w:hAnsi="Times New Roman" w:cs="Times New Roman"/>
          <w:b/>
          <w:bCs/>
          <w:color w:val="000000"/>
          <w:spacing w:val="2"/>
          <w:sz w:val="18"/>
          <w:szCs w:val="18"/>
          <w:bdr w:val="none" w:sz="0" w:space="0" w:color="auto" w:frame="1"/>
          <w:lang w:eastAsia="ru-RU"/>
        </w:rPr>
        <w:t>Статья 19-4. Представление об устранении причин и условий, способствующих совершению правонарушений</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В случае выявления причин и условий, способствующих совершению правонарушений, государственные органы системы профилактики правонарушений, безнадзорности и беспризорности среди несовершеннолетних направляют представление об их устранении руководителю или должностному лицу соответствующей организации.</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Руководитель или должностное лицо соответствующей организации в месячный срок со дня получения представления обязаны предоставить в письменном виде информацию о результатах рассмотрения представления и принятых мерах в государственные органы системы профилактики правонарушений, безнадзорности и беспризорности среди несовершеннолетних.</w:t>
      </w:r>
    </w:p>
    <w:p w:rsidR="00FF1566" w:rsidRPr="00FF1566" w:rsidRDefault="00FF1566" w:rsidP="00FF1566">
      <w:pPr>
        <w:spacing w:after="0" w:line="240" w:lineRule="auto"/>
        <w:textAlignment w:val="baseline"/>
        <w:rPr>
          <w:rFonts w:ascii="Times New Roman" w:eastAsia="Times New Roman" w:hAnsi="Times New Roman" w:cs="Times New Roman"/>
          <w:color w:val="444444"/>
          <w:sz w:val="18"/>
          <w:szCs w:val="18"/>
          <w:lang w:eastAsia="ru-RU"/>
        </w:rPr>
      </w:pPr>
      <w:r w:rsidRPr="00FF1566">
        <w:rPr>
          <w:rFonts w:ascii="Times New Roman" w:eastAsia="Times New Roman" w:hAnsi="Times New Roman" w:cs="Times New Roman"/>
          <w:color w:val="FF0000"/>
          <w:sz w:val="18"/>
          <w:szCs w:val="18"/>
          <w:bdr w:val="none" w:sz="0" w:space="0" w:color="auto" w:frame="1"/>
          <w:lang w:eastAsia="ru-RU"/>
        </w:rPr>
        <w:t>      Сноска. Глава 3 дополнена статьей 19-4 в соответствии с Законом РК от 29.04.2010 </w:t>
      </w:r>
      <w:hyperlink r:id="rId79" w:anchor="z35" w:history="1">
        <w:r w:rsidRPr="00FF1566">
          <w:rPr>
            <w:rFonts w:ascii="Times New Roman" w:eastAsia="Times New Roman" w:hAnsi="Times New Roman" w:cs="Times New Roman"/>
            <w:color w:val="073A5E"/>
            <w:sz w:val="18"/>
            <w:szCs w:val="18"/>
            <w:u w:val="single"/>
            <w:lang w:eastAsia="ru-RU"/>
          </w:rPr>
          <w:t>№ 272-IV</w:t>
        </w:r>
      </w:hyperlink>
      <w:r w:rsidRPr="00FF1566">
        <w:rPr>
          <w:rFonts w:ascii="Times New Roman" w:eastAsia="Times New Roman" w:hAnsi="Times New Roman" w:cs="Times New Roman"/>
          <w:color w:val="FF0000"/>
          <w:sz w:val="18"/>
          <w:szCs w:val="18"/>
          <w:bdr w:val="none" w:sz="0" w:space="0" w:color="auto" w:frame="1"/>
          <w:lang w:eastAsia="ru-RU"/>
        </w:rPr>
        <w:t> (порядок введения в действие см. </w:t>
      </w:r>
      <w:hyperlink r:id="rId80" w:anchor="z79" w:history="1">
        <w:r w:rsidRPr="00FF1566">
          <w:rPr>
            <w:rFonts w:ascii="Times New Roman" w:eastAsia="Times New Roman" w:hAnsi="Times New Roman" w:cs="Times New Roman"/>
            <w:color w:val="073A5E"/>
            <w:sz w:val="18"/>
            <w:szCs w:val="18"/>
            <w:u w:val="single"/>
            <w:lang w:eastAsia="ru-RU"/>
          </w:rPr>
          <w:t>ст.2</w:t>
        </w:r>
      </w:hyperlink>
      <w:r w:rsidRPr="00FF1566">
        <w:rPr>
          <w:rFonts w:ascii="Times New Roman" w:eastAsia="Times New Roman" w:hAnsi="Times New Roman" w:cs="Times New Roman"/>
          <w:color w:val="FF0000"/>
          <w:sz w:val="18"/>
          <w:szCs w:val="18"/>
          <w:bdr w:val="none" w:sz="0" w:space="0" w:color="auto" w:frame="1"/>
          <w:lang w:eastAsia="ru-RU"/>
        </w:rPr>
        <w:t>).</w:t>
      </w:r>
      <w:r w:rsidRPr="00FF1566">
        <w:rPr>
          <w:rFonts w:ascii="Times New Roman" w:eastAsia="Times New Roman" w:hAnsi="Times New Roman" w:cs="Times New Roman"/>
          <w:color w:val="444444"/>
          <w:sz w:val="18"/>
          <w:szCs w:val="18"/>
          <w:lang w:eastAsia="ru-RU"/>
        </w:rPr>
        <w:br/>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bookmarkStart w:id="26" w:name="z57"/>
      <w:bookmarkEnd w:id="26"/>
      <w:r w:rsidRPr="00FF1566">
        <w:rPr>
          <w:rFonts w:ascii="Times New Roman" w:eastAsia="Times New Roman" w:hAnsi="Times New Roman" w:cs="Times New Roman"/>
          <w:b/>
          <w:bCs/>
          <w:color w:val="000000"/>
          <w:spacing w:val="2"/>
          <w:sz w:val="18"/>
          <w:szCs w:val="18"/>
          <w:bdr w:val="none" w:sz="0" w:space="0" w:color="auto" w:frame="1"/>
          <w:lang w:eastAsia="ru-RU"/>
        </w:rPr>
        <w:t>Статья 19-5. Профилактический учет и контроль</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Профилактический учет ведется для сбора и регистрации информации в целях осуществления профилактического контроля за поведением несовершеннолетних, родителей, законных представителей несовершеннолетних, не исполняющих своих обязанностей по воспитанию, обучению и (или) содержанию несовершеннолетних, а также отрицательно влияющих на их поведение.</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На профилактический учет ставятся несовершеннолетние:</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в отношении которых вынесено защитное предписание;</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в отношении которых принято решение об ограничении досуга и установлении особых требований к поведению;</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xml:space="preserve">      3) совершившие деяния, содержащие признаки уголовного правонарушения, не подлежащие уголовной ответственности в связи с </w:t>
      </w:r>
      <w:proofErr w:type="spellStart"/>
      <w:r w:rsidRPr="00FF1566">
        <w:rPr>
          <w:rFonts w:ascii="Times New Roman" w:eastAsia="Times New Roman" w:hAnsi="Times New Roman" w:cs="Times New Roman"/>
          <w:color w:val="000000"/>
          <w:spacing w:val="2"/>
          <w:sz w:val="18"/>
          <w:szCs w:val="18"/>
          <w:lang w:eastAsia="ru-RU"/>
        </w:rPr>
        <w:t>недостижением</w:t>
      </w:r>
      <w:proofErr w:type="spellEnd"/>
      <w:r w:rsidRPr="00FF1566">
        <w:rPr>
          <w:rFonts w:ascii="Times New Roman" w:eastAsia="Times New Roman" w:hAnsi="Times New Roman" w:cs="Times New Roman"/>
          <w:color w:val="000000"/>
          <w:spacing w:val="2"/>
          <w:sz w:val="18"/>
          <w:szCs w:val="18"/>
          <w:lang w:eastAsia="ru-RU"/>
        </w:rPr>
        <w:t xml:space="preserve"> возраста, с которого наступает уголовная ответственность;</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4) обвиняемые или подозреваемые в совершении уголовных правонарушений, в отношении которых избраны меры пресечения, не связанные с арестом;</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5) условно-досрочно освобожденные от отбывания наказания;</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6) условно осужденные, осужденные к привлечению к общественным работам, осужденные к исправительным работам, иным видам наказаний, не связанным с лишением свободы;</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7) освобожденные из учреждений уголовно-исполнительной системы, а также выпускники специальных организаций образования и организаций образования с особым режимом содержания.</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3. На профилактический учет ставятся родители, законные представители несовершеннолетних, не исполняющие своих обязанностей по воспитанию, обучению и (или) содержанию несовершеннолетних, а также отрицательно влияющие на их поведение.</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lastRenderedPageBreak/>
        <w:t>      4. Профилактический учет ведется органами внутренних дел.</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5. Профилактический контроль заключается в систематическом наблюдении за поведением несовершеннолетних, родителей, законных представителей несовершеннолетних, не исполняющих своих обязанностей по воспитанию, обучению и (или) содержанию несовершеннолетних, а также отрицательно влияющих на их поведение, состоящих на профилактическом учете.</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6. Постановка на профилактический учет может быть обжалована заинтересованными лицами в порядке, установленном законодательством Республики Казахстан.</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7. Несовершеннолетний, родитель, законный представитель несовершеннолетнего, не исполняющие своих обязанностей по воспитанию, обучению и (или) содержанию несовершеннолетнего, а также отрицательно влияющие на его поведение, уведомляются в письменной форме о постановке на профилактический учет органами внутренних дел в день вынесения решения о постановке на профилактический учет либо в течение десяти календарных дней со дня вступления в законную силу решения суда.</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8. Профилактический контроль осуществляется в течение действия профилактического учета. По истечении срока действия профилактического контроля лицо снимается с профилактического учета, о чем уведомляется в письменной форме.</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9. Сведения, содержащиеся в профилактическом учете, могут быть использованы исключительно в пределах решения задач по профилактике правонарушений среди несовершеннолетних.</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10. Ведение профилактического учета осуществляется в порядке, определяемом Министерством внутренних дел Республики Казахстан.</w:t>
      </w:r>
    </w:p>
    <w:p w:rsidR="00FF1566" w:rsidRPr="00FF1566" w:rsidRDefault="00FF1566" w:rsidP="00FF1566">
      <w:pPr>
        <w:spacing w:after="0" w:line="240" w:lineRule="auto"/>
        <w:textAlignment w:val="baseline"/>
        <w:rPr>
          <w:rFonts w:ascii="Times New Roman" w:eastAsia="Times New Roman" w:hAnsi="Times New Roman" w:cs="Times New Roman"/>
          <w:color w:val="444444"/>
          <w:sz w:val="18"/>
          <w:szCs w:val="18"/>
          <w:lang w:eastAsia="ru-RU"/>
        </w:rPr>
      </w:pPr>
      <w:r w:rsidRPr="00FF1566">
        <w:rPr>
          <w:rFonts w:ascii="Times New Roman" w:eastAsia="Times New Roman" w:hAnsi="Times New Roman" w:cs="Times New Roman"/>
          <w:color w:val="FF0000"/>
          <w:sz w:val="18"/>
          <w:szCs w:val="18"/>
          <w:bdr w:val="none" w:sz="0" w:space="0" w:color="auto" w:frame="1"/>
          <w:lang w:eastAsia="ru-RU"/>
        </w:rPr>
        <w:t>      Сноска. Глава 3 дополнена статьей 19-5 в соответствии с Законом РК от 29.04.2010 </w:t>
      </w:r>
      <w:hyperlink r:id="rId81" w:anchor="z35" w:history="1">
        <w:r w:rsidRPr="00FF1566">
          <w:rPr>
            <w:rFonts w:ascii="Times New Roman" w:eastAsia="Times New Roman" w:hAnsi="Times New Roman" w:cs="Times New Roman"/>
            <w:color w:val="073A5E"/>
            <w:sz w:val="18"/>
            <w:szCs w:val="18"/>
            <w:u w:val="single"/>
            <w:lang w:eastAsia="ru-RU"/>
          </w:rPr>
          <w:t>№ 272-IV</w:t>
        </w:r>
      </w:hyperlink>
      <w:r w:rsidRPr="00FF1566">
        <w:rPr>
          <w:rFonts w:ascii="Times New Roman" w:eastAsia="Times New Roman" w:hAnsi="Times New Roman" w:cs="Times New Roman"/>
          <w:color w:val="FF0000"/>
          <w:sz w:val="18"/>
          <w:szCs w:val="18"/>
          <w:bdr w:val="none" w:sz="0" w:space="0" w:color="auto" w:frame="1"/>
          <w:lang w:eastAsia="ru-RU"/>
        </w:rPr>
        <w:t> (порядок введения в действие см. </w:t>
      </w:r>
      <w:hyperlink r:id="rId82" w:anchor="z79" w:history="1">
        <w:r w:rsidRPr="00FF1566">
          <w:rPr>
            <w:rFonts w:ascii="Times New Roman" w:eastAsia="Times New Roman" w:hAnsi="Times New Roman" w:cs="Times New Roman"/>
            <w:color w:val="073A5E"/>
            <w:sz w:val="18"/>
            <w:szCs w:val="18"/>
            <w:u w:val="single"/>
            <w:lang w:eastAsia="ru-RU"/>
          </w:rPr>
          <w:t>ст.2</w:t>
        </w:r>
      </w:hyperlink>
      <w:r w:rsidRPr="00FF1566">
        <w:rPr>
          <w:rFonts w:ascii="Times New Roman" w:eastAsia="Times New Roman" w:hAnsi="Times New Roman" w:cs="Times New Roman"/>
          <w:color w:val="FF0000"/>
          <w:sz w:val="18"/>
          <w:szCs w:val="18"/>
          <w:bdr w:val="none" w:sz="0" w:space="0" w:color="auto" w:frame="1"/>
          <w:lang w:eastAsia="ru-RU"/>
        </w:rPr>
        <w:t>); статья 19-5 в редакции Закона РК от 05.07.2014 </w:t>
      </w:r>
      <w:hyperlink r:id="rId83" w:anchor="51" w:history="1">
        <w:r w:rsidRPr="00FF1566">
          <w:rPr>
            <w:rFonts w:ascii="Times New Roman" w:eastAsia="Times New Roman" w:hAnsi="Times New Roman" w:cs="Times New Roman"/>
            <w:color w:val="073A5E"/>
            <w:sz w:val="18"/>
            <w:szCs w:val="18"/>
            <w:u w:val="single"/>
            <w:bdr w:val="none" w:sz="0" w:space="0" w:color="auto" w:frame="1"/>
            <w:lang w:eastAsia="ru-RU"/>
          </w:rPr>
          <w:t>№ 236-V</w:t>
        </w:r>
      </w:hyperlink>
      <w:r w:rsidRPr="00FF1566">
        <w:rPr>
          <w:rFonts w:ascii="Times New Roman" w:eastAsia="Times New Roman" w:hAnsi="Times New Roman" w:cs="Times New Roman"/>
          <w:color w:val="FF0000"/>
          <w:sz w:val="18"/>
          <w:szCs w:val="18"/>
          <w:bdr w:val="none" w:sz="0" w:space="0" w:color="auto" w:frame="1"/>
          <w:lang w:eastAsia="ru-RU"/>
        </w:rPr>
        <w:t> (вводится в действие с 01.01.2015).</w:t>
      </w:r>
      <w:r w:rsidRPr="00FF1566">
        <w:rPr>
          <w:rFonts w:ascii="Times New Roman" w:eastAsia="Times New Roman" w:hAnsi="Times New Roman" w:cs="Times New Roman"/>
          <w:color w:val="444444"/>
          <w:sz w:val="18"/>
          <w:szCs w:val="18"/>
          <w:lang w:eastAsia="ru-RU"/>
        </w:rPr>
        <w:br/>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bookmarkStart w:id="27" w:name="z23"/>
      <w:bookmarkEnd w:id="27"/>
      <w:r w:rsidRPr="00FF1566">
        <w:rPr>
          <w:rFonts w:ascii="Times New Roman" w:eastAsia="Times New Roman" w:hAnsi="Times New Roman" w:cs="Times New Roman"/>
          <w:b/>
          <w:bCs/>
          <w:color w:val="000000"/>
          <w:spacing w:val="2"/>
          <w:sz w:val="18"/>
          <w:szCs w:val="18"/>
          <w:bdr w:val="none" w:sz="0" w:space="0" w:color="auto" w:frame="1"/>
          <w:lang w:eastAsia="ru-RU"/>
        </w:rPr>
        <w:t>Статья 20. Основания проведения мер индивидуальной профилактики</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Основаниями проведения мер индивидуальной профилактики в отношении несовершеннолетних, их родителей или законных представителей, а также иных лиц, вовлекающих несовершеннолетних в совершение правонарушений или антиобщественных действий, являются обстоятельства, предусмотренные статьей 19 настоящего Закона, если они официально зафиксированы в следующих документах:</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приговоре, определении или постановлении суда;</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постановлении комиссии по делам несовершеннолетних и защите их прав, прокурора, следователя, органа дознания;</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3) заключении, утвержденном руководителем органа или учреждения системы профилактики правонарушений, безнадзорности и беспризорности среди несовершеннолетних, по результатам проведенной проверки жалоб, заявлений или других сообщений;</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4) заявлении несовершеннолетнего либо его родителей или законных представителей об оказании им помощи по вопросам, относящимся к компетенции органов, учреждений и иных организаций, осуществляющих профилактику правонарушений, безнадзорности и беспризорности среди несовершеннолетних.</w:t>
      </w:r>
    </w:p>
    <w:p w:rsidR="00FF1566" w:rsidRPr="00FF1566" w:rsidRDefault="00FF1566" w:rsidP="00FF1566">
      <w:pPr>
        <w:spacing w:after="0" w:line="240" w:lineRule="auto"/>
        <w:textAlignment w:val="baseline"/>
        <w:rPr>
          <w:rFonts w:ascii="Times New Roman" w:eastAsia="Times New Roman" w:hAnsi="Times New Roman" w:cs="Times New Roman"/>
          <w:color w:val="444444"/>
          <w:sz w:val="18"/>
          <w:szCs w:val="18"/>
          <w:lang w:eastAsia="ru-RU"/>
        </w:rPr>
      </w:pPr>
      <w:r w:rsidRPr="00FF1566">
        <w:rPr>
          <w:rFonts w:ascii="Times New Roman" w:eastAsia="Times New Roman" w:hAnsi="Times New Roman" w:cs="Times New Roman"/>
          <w:color w:val="FF0000"/>
          <w:sz w:val="18"/>
          <w:szCs w:val="18"/>
          <w:bdr w:val="none" w:sz="0" w:space="0" w:color="auto" w:frame="1"/>
          <w:lang w:eastAsia="ru-RU"/>
        </w:rPr>
        <w:t>      Сноска. Статья 20 с изменениями, внесенными Законом РК от 10.07.2009 </w:t>
      </w:r>
      <w:hyperlink r:id="rId84" w:anchor="z36" w:history="1">
        <w:r w:rsidRPr="00FF1566">
          <w:rPr>
            <w:rFonts w:ascii="Times New Roman" w:eastAsia="Times New Roman" w:hAnsi="Times New Roman" w:cs="Times New Roman"/>
            <w:color w:val="073A5E"/>
            <w:sz w:val="18"/>
            <w:szCs w:val="18"/>
            <w:u w:val="single"/>
            <w:lang w:eastAsia="ru-RU"/>
          </w:rPr>
          <w:t>N 176-IV</w:t>
        </w:r>
      </w:hyperlink>
      <w:r w:rsidRPr="00FF1566">
        <w:rPr>
          <w:rFonts w:ascii="Times New Roman" w:eastAsia="Times New Roman" w:hAnsi="Times New Roman" w:cs="Times New Roman"/>
          <w:color w:val="FF0000"/>
          <w:sz w:val="18"/>
          <w:szCs w:val="18"/>
          <w:bdr w:val="none" w:sz="0" w:space="0" w:color="auto" w:frame="1"/>
          <w:lang w:eastAsia="ru-RU"/>
        </w:rPr>
        <w:t> (порядок введения в действие см. </w:t>
      </w:r>
      <w:hyperlink r:id="rId85" w:anchor="z42" w:history="1">
        <w:r w:rsidRPr="00FF1566">
          <w:rPr>
            <w:rFonts w:ascii="Times New Roman" w:eastAsia="Times New Roman" w:hAnsi="Times New Roman" w:cs="Times New Roman"/>
            <w:color w:val="073A5E"/>
            <w:sz w:val="18"/>
            <w:szCs w:val="18"/>
            <w:u w:val="single"/>
            <w:lang w:eastAsia="ru-RU"/>
          </w:rPr>
          <w:t>ст.2</w:t>
        </w:r>
      </w:hyperlink>
      <w:r w:rsidRPr="00FF1566">
        <w:rPr>
          <w:rFonts w:ascii="Times New Roman" w:eastAsia="Times New Roman" w:hAnsi="Times New Roman" w:cs="Times New Roman"/>
          <w:color w:val="FF0000"/>
          <w:sz w:val="18"/>
          <w:szCs w:val="18"/>
          <w:bdr w:val="none" w:sz="0" w:space="0" w:color="auto" w:frame="1"/>
          <w:lang w:eastAsia="ru-RU"/>
        </w:rPr>
        <w:t>). </w:t>
      </w:r>
      <w:r w:rsidRPr="00FF1566">
        <w:rPr>
          <w:rFonts w:ascii="Times New Roman" w:eastAsia="Times New Roman" w:hAnsi="Times New Roman" w:cs="Times New Roman"/>
          <w:color w:val="444444"/>
          <w:sz w:val="18"/>
          <w:szCs w:val="18"/>
          <w:lang w:eastAsia="ru-RU"/>
        </w:rPr>
        <w:br/>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bookmarkStart w:id="28" w:name="z24"/>
      <w:bookmarkEnd w:id="28"/>
      <w:r w:rsidRPr="00FF1566">
        <w:rPr>
          <w:rFonts w:ascii="Times New Roman" w:eastAsia="Times New Roman" w:hAnsi="Times New Roman" w:cs="Times New Roman"/>
          <w:b/>
          <w:bCs/>
          <w:color w:val="000000"/>
          <w:spacing w:val="2"/>
          <w:sz w:val="18"/>
          <w:szCs w:val="18"/>
          <w:bdr w:val="none" w:sz="0" w:space="0" w:color="auto" w:frame="1"/>
          <w:lang w:eastAsia="ru-RU"/>
        </w:rPr>
        <w:t>Статья 21. Сроки проведения мер индивидуальной профилактики</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Меры индивидуальной профилактики в отношении несовершеннолетних, их родителей или законных представителей, а также иных лиц, вовлекающих несовершеннолетних в совершение правонарушений или антиобщественных действий,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совершению правонарушений или антиобщественных действий несовершеннолетних, или достижения несовершеннолетними возраста восемнадцати лет, или наступления других обстоятельств, предусмотренных законодательством Республики Казахстан.</w:t>
      </w:r>
    </w:p>
    <w:p w:rsidR="00FF1566" w:rsidRPr="00FF1566" w:rsidRDefault="00FF1566" w:rsidP="00FF1566">
      <w:pPr>
        <w:spacing w:after="0" w:line="240" w:lineRule="auto"/>
        <w:textAlignment w:val="baseline"/>
        <w:rPr>
          <w:rFonts w:ascii="Times New Roman" w:eastAsia="Times New Roman" w:hAnsi="Times New Roman" w:cs="Times New Roman"/>
          <w:color w:val="444444"/>
          <w:sz w:val="18"/>
          <w:szCs w:val="18"/>
          <w:lang w:eastAsia="ru-RU"/>
        </w:rPr>
      </w:pPr>
      <w:r w:rsidRPr="00FF1566">
        <w:rPr>
          <w:rFonts w:ascii="Times New Roman" w:eastAsia="Times New Roman" w:hAnsi="Times New Roman" w:cs="Times New Roman"/>
          <w:color w:val="FF0000"/>
          <w:sz w:val="18"/>
          <w:szCs w:val="18"/>
          <w:bdr w:val="none" w:sz="0" w:space="0" w:color="auto" w:frame="1"/>
          <w:lang w:eastAsia="ru-RU"/>
        </w:rPr>
        <w:lastRenderedPageBreak/>
        <w:t>      Сноска. Статья 21 с изменениями, внесенными Законом РК от 10.07.2009 </w:t>
      </w:r>
      <w:hyperlink r:id="rId86" w:anchor="z39" w:history="1">
        <w:r w:rsidRPr="00FF1566">
          <w:rPr>
            <w:rFonts w:ascii="Times New Roman" w:eastAsia="Times New Roman" w:hAnsi="Times New Roman" w:cs="Times New Roman"/>
            <w:color w:val="073A5E"/>
            <w:sz w:val="18"/>
            <w:szCs w:val="18"/>
            <w:u w:val="single"/>
            <w:lang w:eastAsia="ru-RU"/>
          </w:rPr>
          <w:t>N 176-IV</w:t>
        </w:r>
      </w:hyperlink>
      <w:r w:rsidRPr="00FF1566">
        <w:rPr>
          <w:rFonts w:ascii="Times New Roman" w:eastAsia="Times New Roman" w:hAnsi="Times New Roman" w:cs="Times New Roman"/>
          <w:color w:val="FF0000"/>
          <w:sz w:val="18"/>
          <w:szCs w:val="18"/>
          <w:bdr w:val="none" w:sz="0" w:space="0" w:color="auto" w:frame="1"/>
          <w:lang w:eastAsia="ru-RU"/>
        </w:rPr>
        <w:t> (порядок введения в действие см. </w:t>
      </w:r>
      <w:hyperlink r:id="rId87" w:anchor="z42" w:history="1">
        <w:r w:rsidRPr="00FF1566">
          <w:rPr>
            <w:rFonts w:ascii="Times New Roman" w:eastAsia="Times New Roman" w:hAnsi="Times New Roman" w:cs="Times New Roman"/>
            <w:color w:val="073A5E"/>
            <w:sz w:val="18"/>
            <w:szCs w:val="18"/>
            <w:u w:val="single"/>
            <w:lang w:eastAsia="ru-RU"/>
          </w:rPr>
          <w:t>ст.2</w:t>
        </w:r>
      </w:hyperlink>
      <w:r w:rsidRPr="00FF1566">
        <w:rPr>
          <w:rFonts w:ascii="Times New Roman" w:eastAsia="Times New Roman" w:hAnsi="Times New Roman" w:cs="Times New Roman"/>
          <w:color w:val="FF0000"/>
          <w:sz w:val="18"/>
          <w:szCs w:val="18"/>
          <w:bdr w:val="none" w:sz="0" w:space="0" w:color="auto" w:frame="1"/>
          <w:lang w:eastAsia="ru-RU"/>
        </w:rPr>
        <w:t>). </w:t>
      </w:r>
      <w:r w:rsidRPr="00FF1566">
        <w:rPr>
          <w:rFonts w:ascii="Times New Roman" w:eastAsia="Times New Roman" w:hAnsi="Times New Roman" w:cs="Times New Roman"/>
          <w:color w:val="444444"/>
          <w:sz w:val="18"/>
          <w:szCs w:val="18"/>
          <w:lang w:eastAsia="ru-RU"/>
        </w:rPr>
        <w:br/>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bookmarkStart w:id="29" w:name="z25"/>
      <w:bookmarkEnd w:id="29"/>
      <w:r w:rsidRPr="00FF1566">
        <w:rPr>
          <w:rFonts w:ascii="Times New Roman" w:eastAsia="Times New Roman" w:hAnsi="Times New Roman" w:cs="Times New Roman"/>
          <w:b/>
          <w:bCs/>
          <w:color w:val="000000"/>
          <w:spacing w:val="2"/>
          <w:sz w:val="18"/>
          <w:szCs w:val="18"/>
          <w:bdr w:val="none" w:sz="0" w:space="0" w:color="auto" w:frame="1"/>
          <w:lang w:eastAsia="ru-RU"/>
        </w:rPr>
        <w:t>Статья 22. Права лиц, в отношении которых применяются меры индивидуальной профилактики</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Несовершеннолетним, их родителям или законным представителям, а также иным лицам, в отношении которых применяются меры индивидуальной профилактики, обеспечиваются права и свободы, гарантированные </w:t>
      </w:r>
      <w:hyperlink r:id="rId88" w:anchor="z11" w:history="1">
        <w:r w:rsidRPr="00FF1566">
          <w:rPr>
            <w:rFonts w:ascii="Times New Roman" w:eastAsia="Times New Roman" w:hAnsi="Times New Roman" w:cs="Times New Roman"/>
            <w:color w:val="073A5E"/>
            <w:spacing w:val="2"/>
            <w:sz w:val="18"/>
            <w:szCs w:val="18"/>
            <w:u w:val="single"/>
            <w:lang w:eastAsia="ru-RU"/>
          </w:rPr>
          <w:t>Конституцией</w:t>
        </w:r>
      </w:hyperlink>
      <w:r w:rsidRPr="00FF1566">
        <w:rPr>
          <w:rFonts w:ascii="Times New Roman" w:eastAsia="Times New Roman" w:hAnsi="Times New Roman" w:cs="Times New Roman"/>
          <w:color w:val="000000"/>
          <w:spacing w:val="2"/>
          <w:sz w:val="18"/>
          <w:szCs w:val="18"/>
          <w:lang w:eastAsia="ru-RU"/>
        </w:rPr>
        <w:t> Республики Казахстан, настоящим Законом и иными нормативными правовыми актами Республики Казахстан.</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Несовершеннолетние, содержащиеся в специальных организациях образования, организациях образования с особым режимом содержания и Центрах адаптации несовершеннолетних, наряду с правами, указанными в пункте 1 настоящей статьи, в установленном порядке имеют право на:</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уведомление родителей или законных представителей об их помещении в специальные учреждения и организации;</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обжалование решений, принятых работниками органов и учреждений системы профилактики правонарушений, безнадзорности и беспризорности среди несовершеннолетних, в вышестоящие органы указанной системы, а также в органы прокуратуры, суд;</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3) получение информации о своих правах и обязанностях, режиме содержания и дисциплинарных требованиях;</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4) личную безопасность в специальных учреждениях и организациях, а также по пути следования к месту их расположения, месту жительства либо бытового устройства;</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5) гуманное, не унижающее человеческого достоинства обращение;</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6) поддержание связи с семьей путем телефонных переговоров и свиданий без ограничения их количества, получение посылок, бандеролей, передач, получение и отправление писем и телеграмм без ограничения их количества;</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7) обеспечение бесплатным питанием, одеждой, обувью и другими предметами вещевого довольствия по нормам, утвержденным Правительством Республики Казахстан;</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8) свидание с родителями либо лицами, их заменяющими, родственниками и иными лицами;</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9) восьмичасовой сон в ночное время, а дети в возрасте от трех до семи лет на дополнительный двухчасовой сон в дневное время;</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10) ежедневную прогулку продолжительностью не менее двух часов;</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11) получение начального, основного среднего, общего среднего, технического и профессионального образования в период нахождения в специальных организациях образования и организациях образования с особым режимом содержания;</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12) отправление религиозных обрядов при условии соблюдения правил внутреннего распорядка и режима содержания, установленного в специальных учреждениях;</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13) пользование имеющимися в специальных учреждениях и организациях литературой и изданиями периодической печати;</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14) участие в гражданско-правовых отношениях в соответствии с требованиями законодательства Республики Казахстан;</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15) получение денежного вознаграждения за работу, выполненную в период производственной практики;</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16) получение необходимой психологической помощи.</w:t>
      </w:r>
    </w:p>
    <w:p w:rsidR="00FF1566" w:rsidRPr="00FF1566" w:rsidRDefault="00FF1566" w:rsidP="00FF1566">
      <w:pPr>
        <w:spacing w:after="0" w:line="240" w:lineRule="auto"/>
        <w:textAlignment w:val="baseline"/>
        <w:rPr>
          <w:rFonts w:ascii="Times New Roman" w:eastAsia="Times New Roman" w:hAnsi="Times New Roman" w:cs="Times New Roman"/>
          <w:color w:val="444444"/>
          <w:sz w:val="18"/>
          <w:szCs w:val="18"/>
          <w:lang w:eastAsia="ru-RU"/>
        </w:rPr>
      </w:pPr>
      <w:r w:rsidRPr="00FF1566">
        <w:rPr>
          <w:rFonts w:ascii="Times New Roman" w:eastAsia="Times New Roman" w:hAnsi="Times New Roman" w:cs="Times New Roman"/>
          <w:color w:val="FF0000"/>
          <w:sz w:val="18"/>
          <w:szCs w:val="18"/>
          <w:bdr w:val="none" w:sz="0" w:space="0" w:color="auto" w:frame="1"/>
          <w:lang w:eastAsia="ru-RU"/>
        </w:rPr>
        <w:lastRenderedPageBreak/>
        <w:t>      Сноска. Статья 22 в редакции Закона РК от 29.12.2010 </w:t>
      </w:r>
      <w:hyperlink r:id="rId89" w:anchor="z60" w:history="1">
        <w:r w:rsidRPr="00FF1566">
          <w:rPr>
            <w:rFonts w:ascii="Times New Roman" w:eastAsia="Times New Roman" w:hAnsi="Times New Roman" w:cs="Times New Roman"/>
            <w:color w:val="073A5E"/>
            <w:sz w:val="18"/>
            <w:szCs w:val="18"/>
            <w:u w:val="single"/>
            <w:lang w:eastAsia="ru-RU"/>
          </w:rPr>
          <w:t>№ 375-IV</w:t>
        </w:r>
      </w:hyperlink>
      <w:r w:rsidRPr="00FF1566">
        <w:rPr>
          <w:rFonts w:ascii="Times New Roman" w:eastAsia="Times New Roman" w:hAnsi="Times New Roman" w:cs="Times New Roman"/>
          <w:color w:val="FF0000"/>
          <w:sz w:val="18"/>
          <w:szCs w:val="18"/>
          <w:bdr w:val="none" w:sz="0" w:space="0" w:color="auto" w:frame="1"/>
          <w:lang w:eastAsia="ru-RU"/>
        </w:rPr>
        <w:t> (вводится в действие по истечении десяти календарных дней после его первого официального опубликования); с изменениями, внесенными Законом РК от 05.07.2014 </w:t>
      </w:r>
      <w:hyperlink r:id="rId90" w:anchor="52" w:history="1">
        <w:r w:rsidRPr="00FF1566">
          <w:rPr>
            <w:rFonts w:ascii="Times New Roman" w:eastAsia="Times New Roman" w:hAnsi="Times New Roman" w:cs="Times New Roman"/>
            <w:color w:val="073A5E"/>
            <w:sz w:val="18"/>
            <w:szCs w:val="18"/>
            <w:u w:val="single"/>
            <w:bdr w:val="none" w:sz="0" w:space="0" w:color="auto" w:frame="1"/>
            <w:lang w:eastAsia="ru-RU"/>
          </w:rPr>
          <w:t>№ 236-V</w:t>
        </w:r>
      </w:hyperlink>
      <w:r w:rsidRPr="00FF1566">
        <w:rPr>
          <w:rFonts w:ascii="Times New Roman" w:eastAsia="Times New Roman" w:hAnsi="Times New Roman" w:cs="Times New Roman"/>
          <w:color w:val="FF0000"/>
          <w:sz w:val="18"/>
          <w:szCs w:val="18"/>
          <w:bdr w:val="none" w:sz="0" w:space="0" w:color="auto" w:frame="1"/>
          <w:lang w:eastAsia="ru-RU"/>
        </w:rPr>
        <w:t> (вводится в действие с 01.01.2015).</w:t>
      </w:r>
      <w:r w:rsidRPr="00FF1566">
        <w:rPr>
          <w:rFonts w:ascii="Times New Roman" w:eastAsia="Times New Roman" w:hAnsi="Times New Roman" w:cs="Times New Roman"/>
          <w:color w:val="444444"/>
          <w:sz w:val="18"/>
          <w:szCs w:val="18"/>
          <w:lang w:eastAsia="ru-RU"/>
        </w:rPr>
        <w:br/>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bookmarkStart w:id="30" w:name="z96"/>
      <w:bookmarkEnd w:id="30"/>
      <w:r w:rsidRPr="00FF1566">
        <w:rPr>
          <w:rFonts w:ascii="Times New Roman" w:eastAsia="Times New Roman" w:hAnsi="Times New Roman" w:cs="Times New Roman"/>
          <w:b/>
          <w:bCs/>
          <w:color w:val="000000"/>
          <w:spacing w:val="2"/>
          <w:sz w:val="18"/>
          <w:szCs w:val="18"/>
          <w:bdr w:val="none" w:sz="0" w:space="0" w:color="auto" w:frame="1"/>
          <w:lang w:eastAsia="ru-RU"/>
        </w:rPr>
        <w:t>Статья 22-1. Обеспечение личной безопасности несовершеннолетних</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При возникновении угрозы для жизни и здоровья несовершеннолетнего сотрудники специальных учреждений и организаций обязаны немедленно принять меры по обеспечению его личной безопасности.</w:t>
      </w:r>
    </w:p>
    <w:p w:rsidR="00FF1566" w:rsidRPr="00FF1566" w:rsidRDefault="00FF1566" w:rsidP="00FF1566">
      <w:pPr>
        <w:spacing w:after="0" w:line="240" w:lineRule="auto"/>
        <w:textAlignment w:val="baseline"/>
        <w:rPr>
          <w:rFonts w:ascii="Times New Roman" w:eastAsia="Times New Roman" w:hAnsi="Times New Roman" w:cs="Times New Roman"/>
          <w:color w:val="444444"/>
          <w:sz w:val="18"/>
          <w:szCs w:val="18"/>
          <w:lang w:eastAsia="ru-RU"/>
        </w:rPr>
      </w:pPr>
      <w:r w:rsidRPr="00FF1566">
        <w:rPr>
          <w:rFonts w:ascii="Times New Roman" w:eastAsia="Times New Roman" w:hAnsi="Times New Roman" w:cs="Times New Roman"/>
          <w:color w:val="FF0000"/>
          <w:sz w:val="18"/>
          <w:szCs w:val="18"/>
          <w:bdr w:val="none" w:sz="0" w:space="0" w:color="auto" w:frame="1"/>
          <w:lang w:eastAsia="ru-RU"/>
        </w:rPr>
        <w:t>      Сноска. Закон дополнен статьей 22-1 в соответствии с Законом РК от 29.12.2010 </w:t>
      </w:r>
      <w:hyperlink r:id="rId91" w:anchor="z61" w:history="1">
        <w:r w:rsidRPr="00FF1566">
          <w:rPr>
            <w:rFonts w:ascii="Times New Roman" w:eastAsia="Times New Roman" w:hAnsi="Times New Roman" w:cs="Times New Roman"/>
            <w:color w:val="073A5E"/>
            <w:sz w:val="18"/>
            <w:szCs w:val="18"/>
            <w:u w:val="single"/>
            <w:lang w:eastAsia="ru-RU"/>
          </w:rPr>
          <w:t>№ 375-IV</w:t>
        </w:r>
      </w:hyperlink>
      <w:r w:rsidRPr="00FF1566">
        <w:rPr>
          <w:rFonts w:ascii="Times New Roman" w:eastAsia="Times New Roman" w:hAnsi="Times New Roman" w:cs="Times New Roman"/>
          <w:color w:val="FF0000"/>
          <w:sz w:val="18"/>
          <w:szCs w:val="18"/>
          <w:bdr w:val="none" w:sz="0" w:space="0" w:color="auto" w:frame="1"/>
          <w:lang w:eastAsia="ru-RU"/>
        </w:rPr>
        <w:t> (вводится в действие по истечении десяти календарных дней после его первого официального опубликования).</w:t>
      </w:r>
      <w:r w:rsidRPr="00FF1566">
        <w:rPr>
          <w:rFonts w:ascii="Times New Roman" w:eastAsia="Times New Roman" w:hAnsi="Times New Roman" w:cs="Times New Roman"/>
          <w:color w:val="444444"/>
          <w:sz w:val="18"/>
          <w:szCs w:val="18"/>
          <w:lang w:eastAsia="ru-RU"/>
        </w:rPr>
        <w:br/>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bookmarkStart w:id="31" w:name="z97"/>
      <w:bookmarkEnd w:id="31"/>
      <w:r w:rsidRPr="00FF1566">
        <w:rPr>
          <w:rFonts w:ascii="Times New Roman" w:eastAsia="Times New Roman" w:hAnsi="Times New Roman" w:cs="Times New Roman"/>
          <w:b/>
          <w:bCs/>
          <w:color w:val="000000"/>
          <w:spacing w:val="2"/>
          <w:sz w:val="18"/>
          <w:szCs w:val="18"/>
          <w:bdr w:val="none" w:sz="0" w:space="0" w:color="auto" w:frame="1"/>
          <w:lang w:eastAsia="ru-RU"/>
        </w:rPr>
        <w:t>Статья 22-2. Свидания с защитниками, родственниками и иными лицами</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С момента помещения несовершеннолетних в специальные учреждения и организации им предоставляются свидания с защитником наедине и конфиденциально.</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Свидания осуществляются под контролем сотрудников специальных учреждений и организаций. В случае попытки передачи несовершеннолетнему запрещенных предметов, веществ и продуктов питания либо сведений, которые могут способствовать совершению уголовного правонарушения, свидания прерываются досрочно.</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3. Официальные представители дипломатических представительств иностранных государств по решению Генеральной прокуратуры Республики Казахстан имеют право посетить несовершеннолетнего иностранца, являющегося гражданином представляемого ими государства.</w:t>
      </w:r>
    </w:p>
    <w:p w:rsidR="00FF1566" w:rsidRPr="00FF1566" w:rsidRDefault="00FF1566" w:rsidP="00FF1566">
      <w:pPr>
        <w:spacing w:after="0" w:line="240" w:lineRule="auto"/>
        <w:textAlignment w:val="baseline"/>
        <w:rPr>
          <w:rFonts w:ascii="Times New Roman" w:eastAsia="Times New Roman" w:hAnsi="Times New Roman" w:cs="Times New Roman"/>
          <w:color w:val="444444"/>
          <w:sz w:val="18"/>
          <w:szCs w:val="18"/>
          <w:lang w:eastAsia="ru-RU"/>
        </w:rPr>
      </w:pPr>
      <w:r w:rsidRPr="00FF1566">
        <w:rPr>
          <w:rFonts w:ascii="Times New Roman" w:eastAsia="Times New Roman" w:hAnsi="Times New Roman" w:cs="Times New Roman"/>
          <w:color w:val="FF0000"/>
          <w:sz w:val="18"/>
          <w:szCs w:val="18"/>
          <w:bdr w:val="none" w:sz="0" w:space="0" w:color="auto" w:frame="1"/>
          <w:lang w:eastAsia="ru-RU"/>
        </w:rPr>
        <w:t>      Сноска. Закон дополнен статьей 22-2 в соответствии с Законом РК от 29.12.2010 </w:t>
      </w:r>
      <w:hyperlink r:id="rId92" w:anchor="z61" w:history="1">
        <w:r w:rsidRPr="00FF1566">
          <w:rPr>
            <w:rFonts w:ascii="Times New Roman" w:eastAsia="Times New Roman" w:hAnsi="Times New Roman" w:cs="Times New Roman"/>
            <w:color w:val="073A5E"/>
            <w:sz w:val="18"/>
            <w:szCs w:val="18"/>
            <w:u w:val="single"/>
            <w:lang w:eastAsia="ru-RU"/>
          </w:rPr>
          <w:t>№ 375-IV</w:t>
        </w:r>
      </w:hyperlink>
      <w:r w:rsidRPr="00FF1566">
        <w:rPr>
          <w:rFonts w:ascii="Times New Roman" w:eastAsia="Times New Roman" w:hAnsi="Times New Roman" w:cs="Times New Roman"/>
          <w:color w:val="FF0000"/>
          <w:sz w:val="18"/>
          <w:szCs w:val="18"/>
          <w:bdr w:val="none" w:sz="0" w:space="0" w:color="auto" w:frame="1"/>
          <w:lang w:eastAsia="ru-RU"/>
        </w:rPr>
        <w:t> (вводится в действие по истечении десяти календарных дней после его первого официального опубликования); с изменениями, внесенными Законом РК от 03.07.2014 </w:t>
      </w:r>
      <w:hyperlink r:id="rId93" w:anchor="200" w:history="1">
        <w:r w:rsidRPr="00FF1566">
          <w:rPr>
            <w:rFonts w:ascii="Times New Roman" w:eastAsia="Times New Roman" w:hAnsi="Times New Roman" w:cs="Times New Roman"/>
            <w:color w:val="073A5E"/>
            <w:sz w:val="18"/>
            <w:szCs w:val="18"/>
            <w:u w:val="single"/>
            <w:bdr w:val="none" w:sz="0" w:space="0" w:color="auto" w:frame="1"/>
            <w:lang w:eastAsia="ru-RU"/>
          </w:rPr>
          <w:t>№ 227-V</w:t>
        </w:r>
      </w:hyperlink>
      <w:r w:rsidRPr="00FF1566">
        <w:rPr>
          <w:rFonts w:ascii="Times New Roman" w:eastAsia="Times New Roman" w:hAnsi="Times New Roman" w:cs="Times New Roman"/>
          <w:color w:val="FF0000"/>
          <w:sz w:val="18"/>
          <w:szCs w:val="18"/>
          <w:bdr w:val="none" w:sz="0" w:space="0" w:color="auto" w:frame="1"/>
          <w:lang w:eastAsia="ru-RU"/>
        </w:rPr>
        <w:t> (вводится в действие с 01.01.2015).</w:t>
      </w:r>
      <w:r w:rsidRPr="00FF1566">
        <w:rPr>
          <w:rFonts w:ascii="Times New Roman" w:eastAsia="Times New Roman" w:hAnsi="Times New Roman" w:cs="Times New Roman"/>
          <w:color w:val="444444"/>
          <w:sz w:val="18"/>
          <w:szCs w:val="18"/>
          <w:lang w:eastAsia="ru-RU"/>
        </w:rPr>
        <w:br/>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bookmarkStart w:id="32" w:name="z101"/>
      <w:bookmarkEnd w:id="32"/>
      <w:r w:rsidRPr="00FF1566">
        <w:rPr>
          <w:rFonts w:ascii="Times New Roman" w:eastAsia="Times New Roman" w:hAnsi="Times New Roman" w:cs="Times New Roman"/>
          <w:b/>
          <w:bCs/>
          <w:color w:val="000000"/>
          <w:spacing w:val="2"/>
          <w:sz w:val="18"/>
          <w:szCs w:val="18"/>
          <w:bdr w:val="none" w:sz="0" w:space="0" w:color="auto" w:frame="1"/>
          <w:lang w:eastAsia="ru-RU"/>
        </w:rPr>
        <w:t>Статья 22-3. Переписка</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Несовершеннолетним разрешается в неограниченном количестве получать, отправлять родственникам и иным лицам письма или телеграммы.</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Переписка несовершеннолетних осуществляется только через администрацию специальных учреждений и организаций.</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3. Вручение писем, поступающих на имя несовершеннолетних, содержащихся в специальных учреждениях и организациях, а также отправление их писем адресатам производятся администрацией специальных учреждений и организаций не позднее чем в трехдневный срок со дня поступления письма или сдачи его несовершеннолетними, за исключением праздничных и выходных дней.</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4. Сведения о смерти или тяжелом заболевании близкого родственника сообщаются несовершеннолетнему незамедлительно после их получения.</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5. Письма, поступившие на имя несовершеннолетнего после его убытия из специальных учреждений и организаций, не позднее чем в трехдневный срок после их получения отправляются по месту его убытия.</w:t>
      </w:r>
    </w:p>
    <w:p w:rsidR="00FF1566" w:rsidRPr="00FF1566" w:rsidRDefault="00FF1566" w:rsidP="00FF1566">
      <w:pPr>
        <w:spacing w:after="0" w:line="240" w:lineRule="auto"/>
        <w:textAlignment w:val="baseline"/>
        <w:rPr>
          <w:rFonts w:ascii="Times New Roman" w:eastAsia="Times New Roman" w:hAnsi="Times New Roman" w:cs="Times New Roman"/>
          <w:color w:val="444444"/>
          <w:sz w:val="18"/>
          <w:szCs w:val="18"/>
          <w:lang w:eastAsia="ru-RU"/>
        </w:rPr>
      </w:pPr>
      <w:r w:rsidRPr="00FF1566">
        <w:rPr>
          <w:rFonts w:ascii="Times New Roman" w:eastAsia="Times New Roman" w:hAnsi="Times New Roman" w:cs="Times New Roman"/>
          <w:color w:val="FF0000"/>
          <w:sz w:val="18"/>
          <w:szCs w:val="18"/>
          <w:bdr w:val="none" w:sz="0" w:space="0" w:color="auto" w:frame="1"/>
          <w:lang w:eastAsia="ru-RU"/>
        </w:rPr>
        <w:t>      Сноска. Закон дополнен статьей 22-3 в соответствии с Законом РК от 29.12.2010 </w:t>
      </w:r>
      <w:hyperlink r:id="rId94" w:anchor="z61" w:history="1">
        <w:r w:rsidRPr="00FF1566">
          <w:rPr>
            <w:rFonts w:ascii="Times New Roman" w:eastAsia="Times New Roman" w:hAnsi="Times New Roman" w:cs="Times New Roman"/>
            <w:color w:val="073A5E"/>
            <w:sz w:val="18"/>
            <w:szCs w:val="18"/>
            <w:u w:val="single"/>
            <w:lang w:eastAsia="ru-RU"/>
          </w:rPr>
          <w:t>№ 375-IV</w:t>
        </w:r>
      </w:hyperlink>
      <w:r w:rsidRPr="00FF1566">
        <w:rPr>
          <w:rFonts w:ascii="Times New Roman" w:eastAsia="Times New Roman" w:hAnsi="Times New Roman" w:cs="Times New Roman"/>
          <w:color w:val="FF0000"/>
          <w:sz w:val="18"/>
          <w:szCs w:val="18"/>
          <w:bdr w:val="none" w:sz="0" w:space="0" w:color="auto" w:frame="1"/>
          <w:lang w:eastAsia="ru-RU"/>
        </w:rPr>
        <w:t> (вводится в действие по истечении десяти календарных дней после его первого официального опубликования).</w:t>
      </w:r>
      <w:r w:rsidRPr="00FF1566">
        <w:rPr>
          <w:rFonts w:ascii="Times New Roman" w:eastAsia="Times New Roman" w:hAnsi="Times New Roman" w:cs="Times New Roman"/>
          <w:color w:val="444444"/>
          <w:sz w:val="18"/>
          <w:szCs w:val="18"/>
          <w:lang w:eastAsia="ru-RU"/>
        </w:rPr>
        <w:br/>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bookmarkStart w:id="33" w:name="z107"/>
      <w:bookmarkEnd w:id="33"/>
      <w:r w:rsidRPr="00FF1566">
        <w:rPr>
          <w:rFonts w:ascii="Times New Roman" w:eastAsia="Times New Roman" w:hAnsi="Times New Roman" w:cs="Times New Roman"/>
          <w:b/>
          <w:bCs/>
          <w:color w:val="000000"/>
          <w:spacing w:val="2"/>
          <w:sz w:val="18"/>
          <w:szCs w:val="18"/>
          <w:bdr w:val="none" w:sz="0" w:space="0" w:color="auto" w:frame="1"/>
          <w:lang w:eastAsia="ru-RU"/>
        </w:rPr>
        <w:t>Статья 22-4. Направление обращений</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Обращения несовершеннолетних, адресованные в государственные органы, органы местного самоуправления, общественные объединения и средства массовой информации, направляются через администрацию специальных учреждений и организаций.</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Обращения, адресованные в суд, органы прокуратуры и государственные органы, направляются администрацией специальных учреждений и организаций адресату не позднее двадцати четырех часов.</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lastRenderedPageBreak/>
        <w:t>      3. Ответы на обращения объявляются несовершеннолетним под расписку и приобщаются к личным делам.</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4. Не допускается преследование в любой форме несовершеннолетних за обращения в связи с нарушением их прав и законных интересов. Должностные лица специальных учреждений и организаций, виновные в таком преследовании, несут ответственность в соответствии с законами Республики Казахстан.</w:t>
      </w:r>
    </w:p>
    <w:p w:rsidR="00FF1566" w:rsidRPr="00FF1566" w:rsidRDefault="00FF1566" w:rsidP="00FF1566">
      <w:pPr>
        <w:spacing w:after="0" w:line="240" w:lineRule="auto"/>
        <w:textAlignment w:val="baseline"/>
        <w:rPr>
          <w:rFonts w:ascii="Times New Roman" w:eastAsia="Times New Roman" w:hAnsi="Times New Roman" w:cs="Times New Roman"/>
          <w:color w:val="444444"/>
          <w:sz w:val="18"/>
          <w:szCs w:val="18"/>
          <w:lang w:eastAsia="ru-RU"/>
        </w:rPr>
      </w:pPr>
      <w:r w:rsidRPr="00FF1566">
        <w:rPr>
          <w:rFonts w:ascii="Times New Roman" w:eastAsia="Times New Roman" w:hAnsi="Times New Roman" w:cs="Times New Roman"/>
          <w:color w:val="FF0000"/>
          <w:sz w:val="18"/>
          <w:szCs w:val="18"/>
          <w:bdr w:val="none" w:sz="0" w:space="0" w:color="auto" w:frame="1"/>
          <w:lang w:eastAsia="ru-RU"/>
        </w:rPr>
        <w:t>      Сноска. Закон дополнен статьей 22-4 в соответствии с Законом РК от 29.12.2010 </w:t>
      </w:r>
      <w:hyperlink r:id="rId95" w:anchor="z61" w:history="1">
        <w:r w:rsidRPr="00FF1566">
          <w:rPr>
            <w:rFonts w:ascii="Times New Roman" w:eastAsia="Times New Roman" w:hAnsi="Times New Roman" w:cs="Times New Roman"/>
            <w:color w:val="073A5E"/>
            <w:sz w:val="18"/>
            <w:szCs w:val="18"/>
            <w:u w:val="single"/>
            <w:lang w:eastAsia="ru-RU"/>
          </w:rPr>
          <w:t>№ 375-IV</w:t>
        </w:r>
      </w:hyperlink>
      <w:r w:rsidRPr="00FF1566">
        <w:rPr>
          <w:rFonts w:ascii="Times New Roman" w:eastAsia="Times New Roman" w:hAnsi="Times New Roman" w:cs="Times New Roman"/>
          <w:color w:val="FF0000"/>
          <w:sz w:val="18"/>
          <w:szCs w:val="18"/>
          <w:bdr w:val="none" w:sz="0" w:space="0" w:color="auto" w:frame="1"/>
          <w:lang w:eastAsia="ru-RU"/>
        </w:rPr>
        <w:t> (вводится в действие по истечении десяти календарных дней после его первого официального опубликования).</w:t>
      </w:r>
      <w:r w:rsidRPr="00FF1566">
        <w:rPr>
          <w:rFonts w:ascii="Times New Roman" w:eastAsia="Times New Roman" w:hAnsi="Times New Roman" w:cs="Times New Roman"/>
          <w:color w:val="444444"/>
          <w:sz w:val="18"/>
          <w:szCs w:val="18"/>
          <w:lang w:eastAsia="ru-RU"/>
        </w:rPr>
        <w:br/>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bookmarkStart w:id="34" w:name="z112"/>
      <w:bookmarkEnd w:id="34"/>
      <w:r w:rsidRPr="00FF1566">
        <w:rPr>
          <w:rFonts w:ascii="Times New Roman" w:eastAsia="Times New Roman" w:hAnsi="Times New Roman" w:cs="Times New Roman"/>
          <w:b/>
          <w:bCs/>
          <w:color w:val="000000"/>
          <w:spacing w:val="2"/>
          <w:sz w:val="18"/>
          <w:szCs w:val="18"/>
          <w:bdr w:val="none" w:sz="0" w:space="0" w:color="auto" w:frame="1"/>
          <w:lang w:eastAsia="ru-RU"/>
        </w:rPr>
        <w:t>Статья 22-5. Питание, приобретение продуктов питания и предметов первой необходимости</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Несовершеннолетние, содержащиеся в специальных учреждениях и организациях, обеспечиваются питанием, одеждой, обувью и мягким инвентарем по нормам, определяемым Правительством Республики Казахстан.</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Прием пищи осуществляется в отдельных помещениях (столовых) от игровых и спальных помещений.</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3. Администрация специальных учреждений и организаций обязана создать несовершеннолетним условия, отвечающие требованиям гигиены, санитарии и пожарной безопасности.</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4. Специальные учреждения и организации должны быть оснащены игровыми залами, спальными помещениями, помещениями для приема пищи, учебным классом и прогулочными дворами для несовершеннолетних, отвечающими требованиям гигиены, санитарии и пожарной безопасности, а также исключающими условия самовольного ухода несовершеннолетних из специальных учреждений и организаций.</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5. Несовершеннолетние обеспечиваются учебными пособиями, литературой, канцелярскими принадлежностями и другими средствами, необходимыми для получения обязательного среднего образования.</w:t>
      </w:r>
    </w:p>
    <w:p w:rsidR="00FF1566" w:rsidRPr="00FF1566" w:rsidRDefault="00FF1566" w:rsidP="00FF1566">
      <w:pPr>
        <w:spacing w:after="0" w:line="240" w:lineRule="auto"/>
        <w:textAlignment w:val="baseline"/>
        <w:rPr>
          <w:rFonts w:ascii="Times New Roman" w:eastAsia="Times New Roman" w:hAnsi="Times New Roman" w:cs="Times New Roman"/>
          <w:color w:val="444444"/>
          <w:sz w:val="18"/>
          <w:szCs w:val="18"/>
          <w:lang w:eastAsia="ru-RU"/>
        </w:rPr>
      </w:pPr>
      <w:r w:rsidRPr="00FF1566">
        <w:rPr>
          <w:rFonts w:ascii="Times New Roman" w:eastAsia="Times New Roman" w:hAnsi="Times New Roman" w:cs="Times New Roman"/>
          <w:color w:val="FF0000"/>
          <w:sz w:val="18"/>
          <w:szCs w:val="18"/>
          <w:bdr w:val="none" w:sz="0" w:space="0" w:color="auto" w:frame="1"/>
          <w:lang w:eastAsia="ru-RU"/>
        </w:rPr>
        <w:t>      Сноска. Закон дополнен статьей 22-5 в соответствии с Законом РК от 29.12.2010 </w:t>
      </w:r>
      <w:hyperlink r:id="rId96" w:anchor="z61" w:history="1">
        <w:r w:rsidRPr="00FF1566">
          <w:rPr>
            <w:rFonts w:ascii="Times New Roman" w:eastAsia="Times New Roman" w:hAnsi="Times New Roman" w:cs="Times New Roman"/>
            <w:color w:val="073A5E"/>
            <w:sz w:val="18"/>
            <w:szCs w:val="18"/>
            <w:u w:val="single"/>
            <w:lang w:eastAsia="ru-RU"/>
          </w:rPr>
          <w:t>№ 375-IV</w:t>
        </w:r>
      </w:hyperlink>
      <w:r w:rsidRPr="00FF1566">
        <w:rPr>
          <w:rFonts w:ascii="Times New Roman" w:eastAsia="Times New Roman" w:hAnsi="Times New Roman" w:cs="Times New Roman"/>
          <w:color w:val="FF0000"/>
          <w:sz w:val="18"/>
          <w:szCs w:val="18"/>
          <w:bdr w:val="none" w:sz="0" w:space="0" w:color="auto" w:frame="1"/>
          <w:lang w:eastAsia="ru-RU"/>
        </w:rPr>
        <w:t> (вводится в действие по истечении десяти календарных дней после его первого официального опубликования).</w:t>
      </w:r>
      <w:r w:rsidRPr="00FF1566">
        <w:rPr>
          <w:rFonts w:ascii="Times New Roman" w:eastAsia="Times New Roman" w:hAnsi="Times New Roman" w:cs="Times New Roman"/>
          <w:color w:val="444444"/>
          <w:sz w:val="18"/>
          <w:szCs w:val="18"/>
          <w:lang w:eastAsia="ru-RU"/>
        </w:rPr>
        <w:br/>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bookmarkStart w:id="35" w:name="z118"/>
      <w:bookmarkEnd w:id="35"/>
      <w:r w:rsidRPr="00FF1566">
        <w:rPr>
          <w:rFonts w:ascii="Times New Roman" w:eastAsia="Times New Roman" w:hAnsi="Times New Roman" w:cs="Times New Roman"/>
          <w:b/>
          <w:bCs/>
          <w:color w:val="000000"/>
          <w:spacing w:val="2"/>
          <w:sz w:val="18"/>
          <w:szCs w:val="18"/>
          <w:bdr w:val="none" w:sz="0" w:space="0" w:color="auto" w:frame="1"/>
          <w:lang w:eastAsia="ru-RU"/>
        </w:rPr>
        <w:t>Статья 22-6. Медико-санитарное обеспечение</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Администрация специальных учреждений и организаций обязана обеспечивать соблюдение установленных санитарно-гигиенических и противоэпидемических требований, охрану здоровья несовершеннолетних.</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Оказание медицинской помощи несовершеннолетним, в том числе психиатрической, осуществляется медицинскими работниками специальных учреждений и организаций.</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3. При установлении необходимости госпитализации несовершеннолетний направляется в соответствующую медицинскую организацию.</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4. При получении несовершеннолетними телесных повреждений освидетельствование проводится медицинскими работниками специальных учреждений и организаций безотлагательно. Результаты медицинского освидетельствования фиксируются в установленном порядке и сообщаются пострадавшему, территориальному органу опеки и попечительства или родителям либо лицам, их заменяющим. По решению руководителя администрации специальных учреждений и организаций или органа освидетельствование производится работниками медицинских организаций.</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5. В случае тяжелого заболевания либо смерти несовершеннолетнего администрация специальных учреждений и организаций сообщает об этом близким родственникам, в органы прокуратуры, территориальному органу опеки и попечительства. Тело умершего после патологоанатомического исследования, а также производства действий, предусмотренных законодательством Республики Казахстан, передается лицам, его востребовавшим.</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Захоронение умершего несовершеннолетнего, тело которого не востребовано, осуществляется за счет бюджетных средств.</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lastRenderedPageBreak/>
        <w:t>      6. В случаях обнаружения тяжелого заболевания у несовершеннолетнего, от которого может наступить смерть, администрация специальных учреждений и организаций имеет право, при наличии медицинского заключения, ставить вопрос об изменении режима содержания несовершеннолетнего, а также о направлении его в организацию здравоохранения для прохождения лечения.</w:t>
      </w:r>
    </w:p>
    <w:p w:rsidR="00FF1566" w:rsidRPr="00FF1566" w:rsidRDefault="00FF1566" w:rsidP="00FF1566">
      <w:pPr>
        <w:spacing w:after="0" w:line="240" w:lineRule="auto"/>
        <w:textAlignment w:val="baseline"/>
        <w:rPr>
          <w:rFonts w:ascii="Times New Roman" w:eastAsia="Times New Roman" w:hAnsi="Times New Roman" w:cs="Times New Roman"/>
          <w:color w:val="444444"/>
          <w:sz w:val="18"/>
          <w:szCs w:val="18"/>
          <w:lang w:eastAsia="ru-RU"/>
        </w:rPr>
      </w:pPr>
      <w:r w:rsidRPr="00FF1566">
        <w:rPr>
          <w:rFonts w:ascii="Times New Roman" w:eastAsia="Times New Roman" w:hAnsi="Times New Roman" w:cs="Times New Roman"/>
          <w:color w:val="FF0000"/>
          <w:sz w:val="18"/>
          <w:szCs w:val="18"/>
          <w:bdr w:val="none" w:sz="0" w:space="0" w:color="auto" w:frame="1"/>
          <w:lang w:eastAsia="ru-RU"/>
        </w:rPr>
        <w:t>      Сноска. Закон дополнен статьей 22-6 в соответствии с Законом РК от 29.12.2010 </w:t>
      </w:r>
      <w:hyperlink r:id="rId97" w:anchor="z61" w:history="1">
        <w:r w:rsidRPr="00FF1566">
          <w:rPr>
            <w:rFonts w:ascii="Times New Roman" w:eastAsia="Times New Roman" w:hAnsi="Times New Roman" w:cs="Times New Roman"/>
            <w:color w:val="073A5E"/>
            <w:sz w:val="18"/>
            <w:szCs w:val="18"/>
            <w:u w:val="single"/>
            <w:lang w:eastAsia="ru-RU"/>
          </w:rPr>
          <w:t>№ 375-IV</w:t>
        </w:r>
      </w:hyperlink>
      <w:r w:rsidRPr="00FF1566">
        <w:rPr>
          <w:rFonts w:ascii="Times New Roman" w:eastAsia="Times New Roman" w:hAnsi="Times New Roman" w:cs="Times New Roman"/>
          <w:color w:val="FF0000"/>
          <w:sz w:val="18"/>
          <w:szCs w:val="18"/>
          <w:bdr w:val="none" w:sz="0" w:space="0" w:color="auto" w:frame="1"/>
          <w:lang w:eastAsia="ru-RU"/>
        </w:rPr>
        <w:t> (вводится в действие по истечении десяти календарных дней после его первого официального опубликования).</w:t>
      </w:r>
      <w:r w:rsidRPr="00FF1566">
        <w:rPr>
          <w:rFonts w:ascii="Times New Roman" w:eastAsia="Times New Roman" w:hAnsi="Times New Roman" w:cs="Times New Roman"/>
          <w:color w:val="444444"/>
          <w:sz w:val="18"/>
          <w:szCs w:val="18"/>
          <w:lang w:eastAsia="ru-RU"/>
        </w:rPr>
        <w:br/>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bookmarkStart w:id="36" w:name="z125"/>
      <w:bookmarkEnd w:id="36"/>
      <w:r w:rsidRPr="00FF1566">
        <w:rPr>
          <w:rFonts w:ascii="Times New Roman" w:eastAsia="Times New Roman" w:hAnsi="Times New Roman" w:cs="Times New Roman"/>
          <w:b/>
          <w:bCs/>
          <w:color w:val="000000"/>
          <w:spacing w:val="2"/>
          <w:sz w:val="18"/>
          <w:szCs w:val="18"/>
          <w:bdr w:val="none" w:sz="0" w:space="0" w:color="auto" w:frame="1"/>
          <w:lang w:eastAsia="ru-RU"/>
        </w:rPr>
        <w:t>Статья 22-7. Обязанности несовершеннолетних, содержащихся в специальных учреждениях и организациях</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Несовершеннолетние, содержащиеся в специальных учреждениях и организациях, обязаны:</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соблюдать режим содержания в специальных учреждениях и организациях, установленный настоящим Законом и правилами внутреннего распорядка;</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выполнять законные требования администрации специальных учреждений и организаций;</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3) соблюдать требования гигиены и санитарии;</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4) не совершать умышленных действий, угрожающих собственной жизни и здоровью других лиц;</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5) не совершать действий, унижающих достоинство сотрудников специальных учреждений и организаций;</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6) не препятствовать сотрудникам специальных учреждений и организаций в выполнении ими служебных обязанностей;</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7) соблюдать </w:t>
      </w:r>
      <w:hyperlink r:id="rId98" w:anchor="z17" w:history="1">
        <w:r w:rsidRPr="00FF1566">
          <w:rPr>
            <w:rFonts w:ascii="Times New Roman" w:eastAsia="Times New Roman" w:hAnsi="Times New Roman" w:cs="Times New Roman"/>
            <w:color w:val="073A5E"/>
            <w:spacing w:val="2"/>
            <w:sz w:val="18"/>
            <w:szCs w:val="18"/>
            <w:u w:val="single"/>
            <w:lang w:eastAsia="ru-RU"/>
          </w:rPr>
          <w:t>правила</w:t>
        </w:r>
      </w:hyperlink>
      <w:r w:rsidRPr="00FF1566">
        <w:rPr>
          <w:rFonts w:ascii="Times New Roman" w:eastAsia="Times New Roman" w:hAnsi="Times New Roman" w:cs="Times New Roman"/>
          <w:color w:val="000000"/>
          <w:spacing w:val="2"/>
          <w:sz w:val="18"/>
          <w:szCs w:val="18"/>
          <w:lang w:eastAsia="ru-RU"/>
        </w:rPr>
        <w:t> пожарной безопасности;</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8) бережно относиться к имуществу специальных учреждений и организаций;</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9) посещать учебные занятия.</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Несовершеннолетним, содержащимся в специальных учреждениях и организациях, запрещается иметь при себе предметы, вещества и продукты питания, которые представляют опасность для жизни и здоровья людей или могут быть использованы в качестве орудия уголовного правонарушения либо для воспрепятствования целям содержания несовершеннолетних в этих учреждениях.</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3. Привлечение несовершеннолетних к мероприятиям, не связанным с учебно-воспитательным процессом и социальной реабилитацией, запрещается.</w:t>
      </w:r>
    </w:p>
    <w:p w:rsidR="00FF1566" w:rsidRPr="00FF1566" w:rsidRDefault="00FF1566" w:rsidP="00FF1566">
      <w:pPr>
        <w:spacing w:after="0" w:line="240" w:lineRule="auto"/>
        <w:textAlignment w:val="baseline"/>
        <w:rPr>
          <w:rFonts w:ascii="Times New Roman" w:eastAsia="Times New Roman" w:hAnsi="Times New Roman" w:cs="Times New Roman"/>
          <w:color w:val="444444"/>
          <w:sz w:val="18"/>
          <w:szCs w:val="18"/>
          <w:lang w:eastAsia="ru-RU"/>
        </w:rPr>
      </w:pPr>
      <w:r w:rsidRPr="00FF1566">
        <w:rPr>
          <w:rFonts w:ascii="Times New Roman" w:eastAsia="Times New Roman" w:hAnsi="Times New Roman" w:cs="Times New Roman"/>
          <w:color w:val="FF0000"/>
          <w:sz w:val="18"/>
          <w:szCs w:val="18"/>
          <w:bdr w:val="none" w:sz="0" w:space="0" w:color="auto" w:frame="1"/>
          <w:lang w:eastAsia="ru-RU"/>
        </w:rPr>
        <w:t>      Сноска. Закон дополнен статьей 22-7 в соответствии с Законом РК от 29.12.2010 </w:t>
      </w:r>
      <w:hyperlink r:id="rId99" w:anchor="z61" w:history="1">
        <w:r w:rsidRPr="00FF1566">
          <w:rPr>
            <w:rFonts w:ascii="Times New Roman" w:eastAsia="Times New Roman" w:hAnsi="Times New Roman" w:cs="Times New Roman"/>
            <w:color w:val="073A5E"/>
            <w:sz w:val="18"/>
            <w:szCs w:val="18"/>
            <w:u w:val="single"/>
            <w:lang w:eastAsia="ru-RU"/>
          </w:rPr>
          <w:t>№ 375-IV</w:t>
        </w:r>
      </w:hyperlink>
      <w:r w:rsidRPr="00FF1566">
        <w:rPr>
          <w:rFonts w:ascii="Times New Roman" w:eastAsia="Times New Roman" w:hAnsi="Times New Roman" w:cs="Times New Roman"/>
          <w:color w:val="FF0000"/>
          <w:sz w:val="18"/>
          <w:szCs w:val="18"/>
          <w:bdr w:val="none" w:sz="0" w:space="0" w:color="auto" w:frame="1"/>
          <w:lang w:eastAsia="ru-RU"/>
        </w:rPr>
        <w:t> (вводится в действие по истечении десяти календарных дней после его первого официального опубликования); с изменениями, внесенными Законом РК от 03.07.2014 </w:t>
      </w:r>
      <w:hyperlink r:id="rId100" w:anchor="201" w:history="1">
        <w:r w:rsidRPr="00FF1566">
          <w:rPr>
            <w:rFonts w:ascii="Times New Roman" w:eastAsia="Times New Roman" w:hAnsi="Times New Roman" w:cs="Times New Roman"/>
            <w:color w:val="073A5E"/>
            <w:sz w:val="18"/>
            <w:szCs w:val="18"/>
            <w:u w:val="single"/>
            <w:bdr w:val="none" w:sz="0" w:space="0" w:color="auto" w:frame="1"/>
            <w:lang w:eastAsia="ru-RU"/>
          </w:rPr>
          <w:t>№ 227-V</w:t>
        </w:r>
      </w:hyperlink>
      <w:r w:rsidRPr="00FF1566">
        <w:rPr>
          <w:rFonts w:ascii="Times New Roman" w:eastAsia="Times New Roman" w:hAnsi="Times New Roman" w:cs="Times New Roman"/>
          <w:color w:val="FF0000"/>
          <w:sz w:val="18"/>
          <w:szCs w:val="18"/>
          <w:bdr w:val="none" w:sz="0" w:space="0" w:color="auto" w:frame="1"/>
          <w:lang w:eastAsia="ru-RU"/>
        </w:rPr>
        <w:t> (вводится в действие с 01.01.2015).</w:t>
      </w:r>
      <w:r w:rsidRPr="00FF1566">
        <w:rPr>
          <w:rFonts w:ascii="Times New Roman" w:eastAsia="Times New Roman" w:hAnsi="Times New Roman" w:cs="Times New Roman"/>
          <w:color w:val="444444"/>
          <w:sz w:val="18"/>
          <w:szCs w:val="18"/>
          <w:lang w:eastAsia="ru-RU"/>
        </w:rPr>
        <w:br/>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bookmarkStart w:id="37" w:name="z129"/>
      <w:bookmarkEnd w:id="37"/>
      <w:r w:rsidRPr="00FF1566">
        <w:rPr>
          <w:rFonts w:ascii="Times New Roman" w:eastAsia="Times New Roman" w:hAnsi="Times New Roman" w:cs="Times New Roman"/>
          <w:b/>
          <w:bCs/>
          <w:color w:val="000000"/>
          <w:spacing w:val="2"/>
          <w:sz w:val="18"/>
          <w:szCs w:val="18"/>
          <w:bdr w:val="none" w:sz="0" w:space="0" w:color="auto" w:frame="1"/>
          <w:lang w:eastAsia="ru-RU"/>
        </w:rPr>
        <w:t>Статья 22-8. Применение мер поощрения и взыскания к несовершеннолетним, содержащимся в специальных учреждениях и организациях</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В специальных учреждениях и организациях устанавливаются следующие меры поощрения:</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объявление благодарности устно или в приказе, который приобщается к личному делу несовершеннолетнего;</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досрочное снятие ранее наложенного взыскания;</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3) награждение грамотой;</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4) занесение на Доску почета;</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lastRenderedPageBreak/>
        <w:t>      5) сообщение родителям, лицам, их заменяющим, либо по месту прежней учебы о хорошем поведении воспитанника и его успехах в учебе и труде;</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6) присуждение лучшему классу или группе вымпела, грамоты;</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7) присвоение звания "Лучший по профессии".</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За нарушение режима и правил внутреннего распорядка к несовершеннолетним могут применяться следующие меры взыскания:</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предупреждение;</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объявление выговора устно или в приказе, который приобщается к личному делу несовершеннолетнего;</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3) обсуждение на общем собрании несовершеннолетних, группы или класса, на педагогическом совете организаций образования с особым режимом содержания либо специальной организации образования.</w:t>
      </w:r>
    </w:p>
    <w:p w:rsidR="00FF1566" w:rsidRPr="00FF1566" w:rsidRDefault="00FF1566" w:rsidP="00FF1566">
      <w:pPr>
        <w:spacing w:after="0" w:line="240" w:lineRule="auto"/>
        <w:textAlignment w:val="baseline"/>
        <w:rPr>
          <w:rFonts w:ascii="Times New Roman" w:eastAsia="Times New Roman" w:hAnsi="Times New Roman" w:cs="Times New Roman"/>
          <w:color w:val="444444"/>
          <w:sz w:val="18"/>
          <w:szCs w:val="18"/>
          <w:lang w:eastAsia="ru-RU"/>
        </w:rPr>
      </w:pPr>
      <w:r w:rsidRPr="00FF1566">
        <w:rPr>
          <w:rFonts w:ascii="Times New Roman" w:eastAsia="Times New Roman" w:hAnsi="Times New Roman" w:cs="Times New Roman"/>
          <w:color w:val="FF0000"/>
          <w:sz w:val="18"/>
          <w:szCs w:val="18"/>
          <w:bdr w:val="none" w:sz="0" w:space="0" w:color="auto" w:frame="1"/>
          <w:lang w:eastAsia="ru-RU"/>
        </w:rPr>
        <w:t>      Сноска. Закон дополнен статьей 22-8 в соответствии с Законом РК от 29.12.2010 </w:t>
      </w:r>
      <w:hyperlink r:id="rId101" w:anchor="z61" w:history="1">
        <w:r w:rsidRPr="00FF1566">
          <w:rPr>
            <w:rFonts w:ascii="Times New Roman" w:eastAsia="Times New Roman" w:hAnsi="Times New Roman" w:cs="Times New Roman"/>
            <w:color w:val="073A5E"/>
            <w:sz w:val="18"/>
            <w:szCs w:val="18"/>
            <w:u w:val="single"/>
            <w:lang w:eastAsia="ru-RU"/>
          </w:rPr>
          <w:t>№ 375-IV</w:t>
        </w:r>
      </w:hyperlink>
      <w:r w:rsidRPr="00FF1566">
        <w:rPr>
          <w:rFonts w:ascii="Times New Roman" w:eastAsia="Times New Roman" w:hAnsi="Times New Roman" w:cs="Times New Roman"/>
          <w:color w:val="FF0000"/>
          <w:sz w:val="18"/>
          <w:szCs w:val="18"/>
          <w:bdr w:val="none" w:sz="0" w:space="0" w:color="auto" w:frame="1"/>
          <w:lang w:eastAsia="ru-RU"/>
        </w:rPr>
        <w:t> (вводится в действие по истечении десяти календарных дней после его первого официального опубликования).</w:t>
      </w:r>
      <w:r w:rsidRPr="00FF1566">
        <w:rPr>
          <w:rFonts w:ascii="Times New Roman" w:eastAsia="Times New Roman" w:hAnsi="Times New Roman" w:cs="Times New Roman"/>
          <w:color w:val="444444"/>
          <w:sz w:val="18"/>
          <w:szCs w:val="18"/>
          <w:lang w:eastAsia="ru-RU"/>
        </w:rPr>
        <w:br/>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bookmarkStart w:id="38" w:name="z26"/>
      <w:bookmarkEnd w:id="38"/>
      <w:r w:rsidRPr="00FF1566">
        <w:rPr>
          <w:rFonts w:ascii="Times New Roman" w:eastAsia="Times New Roman" w:hAnsi="Times New Roman" w:cs="Times New Roman"/>
          <w:b/>
          <w:bCs/>
          <w:color w:val="000000"/>
          <w:spacing w:val="2"/>
          <w:sz w:val="18"/>
          <w:szCs w:val="18"/>
          <w:bdr w:val="none" w:sz="0" w:space="0" w:color="auto" w:frame="1"/>
          <w:lang w:eastAsia="ru-RU"/>
        </w:rPr>
        <w:t>Статья 23. Гарантии исполнения настоящего Закона</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Органы и учреждения системы профилактики правонарушений, безнадзорности и беспризорности среди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находящихся в трудной жизненной ситуации, и неблагополучные семьи, а также незамедлительно информировать:</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органы прокуратуры - о нарушении прав и свобод несовершеннолетних;</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комиссии по делам несовершеннолетних и защите их прав - о случаях нарушения прав несовершеннолетних на образование, свободу труда, отдых, жилище и других прав, а также о недостатках в деятельности органов и учреждений, препятствующих предупреждению правонарушений, безнадзорности и беспризорности среди несовершеннолетних;</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3) органы опеки и попечительства - о несовершеннолетних, оставшихся без попечения родителей или законных представителей либо находящихся в обстановке, представляющей угрозу их жизни, здоровью или препятствующей их воспитанию;</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4) органы внутренних дел - о безнадзорных и беспризорных несовершеннолетних, неблагополучных семьях, несовершеннолетних, совершивших (совершающих) правонарушения или антиобщественные действия, а также родителях и иных взрослых лицах, вовлекающих несовершеннолетних в преступную деятельность или антиобщественные действия или совершающих в отношении их другие противоправные деяния;</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5) органы здравоохранения - о несовершеннолетних, нуждающихся в обследовании, наблюдении или лечении в связи со злоупотреблением алкогольными напитками, наркотическими средствами, психотропными или иными сильнодействующими веществами, оказывающими отрицательное влияние на психические и физические функции и поведение человека;</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6) органы образования - о несовершеннолетних, нуждающихся в помощи государства в связи с самовольным уходом из детских домов, школ-интернатов и других детских учреждений либо в связи с прекращением по неуважительным причинам занятий в общеобразовательных учебных заведениях.</w:t>
      </w:r>
    </w:p>
    <w:p w:rsidR="00FF1566" w:rsidRPr="00FF1566" w:rsidRDefault="00FF1566" w:rsidP="00FF1566">
      <w:pPr>
        <w:spacing w:after="0" w:line="240" w:lineRule="auto"/>
        <w:textAlignment w:val="baseline"/>
        <w:rPr>
          <w:rFonts w:ascii="Times New Roman" w:eastAsia="Times New Roman" w:hAnsi="Times New Roman" w:cs="Times New Roman"/>
          <w:color w:val="444444"/>
          <w:sz w:val="18"/>
          <w:szCs w:val="18"/>
          <w:lang w:eastAsia="ru-RU"/>
        </w:rPr>
      </w:pPr>
      <w:r w:rsidRPr="00FF1566">
        <w:rPr>
          <w:rFonts w:ascii="Times New Roman" w:eastAsia="Times New Roman" w:hAnsi="Times New Roman" w:cs="Times New Roman"/>
          <w:color w:val="FF0000"/>
          <w:sz w:val="18"/>
          <w:szCs w:val="18"/>
          <w:bdr w:val="none" w:sz="0" w:space="0" w:color="auto" w:frame="1"/>
          <w:lang w:eastAsia="ru-RU"/>
        </w:rPr>
        <w:t>      Сноска. Статья 23 с изменениями, внесенными Законом РК от 10.07.2009 </w:t>
      </w:r>
      <w:hyperlink r:id="rId102" w:anchor="z41" w:history="1">
        <w:r w:rsidRPr="00FF1566">
          <w:rPr>
            <w:rFonts w:ascii="Times New Roman" w:eastAsia="Times New Roman" w:hAnsi="Times New Roman" w:cs="Times New Roman"/>
            <w:color w:val="073A5E"/>
            <w:sz w:val="18"/>
            <w:szCs w:val="18"/>
            <w:u w:val="single"/>
            <w:lang w:eastAsia="ru-RU"/>
          </w:rPr>
          <w:t>N 176-IV</w:t>
        </w:r>
      </w:hyperlink>
      <w:r w:rsidRPr="00FF1566">
        <w:rPr>
          <w:rFonts w:ascii="Times New Roman" w:eastAsia="Times New Roman" w:hAnsi="Times New Roman" w:cs="Times New Roman"/>
          <w:color w:val="FF0000"/>
          <w:sz w:val="18"/>
          <w:szCs w:val="18"/>
          <w:bdr w:val="none" w:sz="0" w:space="0" w:color="auto" w:frame="1"/>
          <w:lang w:eastAsia="ru-RU"/>
        </w:rPr>
        <w:t> (порядок введения в действие см. </w:t>
      </w:r>
      <w:hyperlink r:id="rId103" w:anchor="z42" w:history="1">
        <w:r w:rsidRPr="00FF1566">
          <w:rPr>
            <w:rFonts w:ascii="Times New Roman" w:eastAsia="Times New Roman" w:hAnsi="Times New Roman" w:cs="Times New Roman"/>
            <w:color w:val="073A5E"/>
            <w:sz w:val="18"/>
            <w:szCs w:val="18"/>
            <w:u w:val="single"/>
            <w:lang w:eastAsia="ru-RU"/>
          </w:rPr>
          <w:t>ст.2</w:t>
        </w:r>
      </w:hyperlink>
      <w:r w:rsidRPr="00FF1566">
        <w:rPr>
          <w:rFonts w:ascii="Times New Roman" w:eastAsia="Times New Roman" w:hAnsi="Times New Roman" w:cs="Times New Roman"/>
          <w:color w:val="FF0000"/>
          <w:sz w:val="18"/>
          <w:szCs w:val="18"/>
          <w:bdr w:val="none" w:sz="0" w:space="0" w:color="auto" w:frame="1"/>
          <w:lang w:eastAsia="ru-RU"/>
        </w:rPr>
        <w:t>). </w:t>
      </w:r>
      <w:r w:rsidRPr="00FF1566">
        <w:rPr>
          <w:rFonts w:ascii="Times New Roman" w:eastAsia="Times New Roman" w:hAnsi="Times New Roman" w:cs="Times New Roman"/>
          <w:color w:val="444444"/>
          <w:sz w:val="18"/>
          <w:szCs w:val="18"/>
          <w:lang w:eastAsia="ru-RU"/>
        </w:rPr>
        <w:br/>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bookmarkStart w:id="39" w:name="z27"/>
      <w:bookmarkEnd w:id="39"/>
      <w:r w:rsidRPr="00FF1566">
        <w:rPr>
          <w:rFonts w:ascii="Times New Roman" w:eastAsia="Times New Roman" w:hAnsi="Times New Roman" w:cs="Times New Roman"/>
          <w:b/>
          <w:bCs/>
          <w:color w:val="000000"/>
          <w:spacing w:val="2"/>
          <w:sz w:val="18"/>
          <w:szCs w:val="18"/>
          <w:bdr w:val="none" w:sz="0" w:space="0" w:color="auto" w:frame="1"/>
          <w:lang w:eastAsia="ru-RU"/>
        </w:rPr>
        <w:lastRenderedPageBreak/>
        <w:t>Статья 24. Контроль за деятельностью органов, учреждений и иных организаций, осуществляющих профилактику правонарушений, безнадзорности и беспризорности среди несовершеннолетних</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Государственные органы в пределах своей компетенции осуществляют контроль за деятельностью подведомственных органов, учреждений и иных организаций, осуществляющих профилактику правонарушений, безнадзорности и беспризорности среди несовершеннолетних, в порядке, установленном законодательством Республики Казахстан.</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bookmarkStart w:id="40" w:name="z28"/>
      <w:bookmarkEnd w:id="40"/>
      <w:r w:rsidRPr="00FF1566">
        <w:rPr>
          <w:rFonts w:ascii="Times New Roman" w:eastAsia="Times New Roman" w:hAnsi="Times New Roman" w:cs="Times New Roman"/>
          <w:b/>
          <w:bCs/>
          <w:color w:val="000000"/>
          <w:spacing w:val="2"/>
          <w:sz w:val="18"/>
          <w:szCs w:val="18"/>
          <w:bdr w:val="none" w:sz="0" w:space="0" w:color="auto" w:frame="1"/>
          <w:lang w:eastAsia="ru-RU"/>
        </w:rPr>
        <w:t>Статья 25. Ответственность за нарушение законодательства Республики Казахстан о профилактике правонарушений, безнадзорности и беспризорности среди несовершеннолетних</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Лица, виновные в нарушении законодательства Республики Казахстан о профилактике правонарушений, безнадзорности и беспризорности среди несовершеннолетних, несут ответственность в порядке, установленном законами Республики Казахстан.</w:t>
      </w:r>
    </w:p>
    <w:p w:rsidR="00FF1566" w:rsidRPr="00FF1566" w:rsidRDefault="00FF1566" w:rsidP="00FF1566">
      <w:pPr>
        <w:spacing w:before="225" w:after="135" w:line="390" w:lineRule="atLeast"/>
        <w:textAlignment w:val="baseline"/>
        <w:outlineLvl w:val="2"/>
        <w:rPr>
          <w:rFonts w:ascii="Times New Roman" w:eastAsia="Times New Roman" w:hAnsi="Times New Roman" w:cs="Times New Roman"/>
          <w:color w:val="1E1E1E"/>
          <w:sz w:val="18"/>
          <w:szCs w:val="18"/>
          <w:lang w:eastAsia="ru-RU"/>
        </w:rPr>
      </w:pPr>
      <w:r w:rsidRPr="00FF1566">
        <w:rPr>
          <w:rFonts w:ascii="Times New Roman" w:eastAsia="Times New Roman" w:hAnsi="Times New Roman" w:cs="Times New Roman"/>
          <w:color w:val="1E1E1E"/>
          <w:sz w:val="18"/>
          <w:szCs w:val="18"/>
          <w:lang w:eastAsia="ru-RU"/>
        </w:rPr>
        <w:t>Глава 4. Национальный превентивный механизм</w:t>
      </w:r>
    </w:p>
    <w:p w:rsidR="00FF1566" w:rsidRPr="00FF1566" w:rsidRDefault="00FF1566" w:rsidP="00FF1566">
      <w:pPr>
        <w:spacing w:after="0" w:line="285" w:lineRule="atLeast"/>
        <w:textAlignment w:val="baseline"/>
        <w:rPr>
          <w:rFonts w:ascii="Times New Roman" w:eastAsia="Times New Roman" w:hAnsi="Times New Roman" w:cs="Times New Roman"/>
          <w:color w:val="FF0000"/>
          <w:spacing w:val="2"/>
          <w:sz w:val="18"/>
          <w:szCs w:val="18"/>
          <w:lang w:eastAsia="ru-RU"/>
        </w:rPr>
      </w:pPr>
      <w:r w:rsidRPr="00FF1566">
        <w:rPr>
          <w:rFonts w:ascii="Times New Roman" w:eastAsia="Times New Roman" w:hAnsi="Times New Roman" w:cs="Times New Roman"/>
          <w:color w:val="FF0000"/>
          <w:spacing w:val="2"/>
          <w:sz w:val="18"/>
          <w:szCs w:val="18"/>
          <w:lang w:eastAsia="ru-RU"/>
        </w:rPr>
        <w:t>      Сноска. Закон дополнен главой 4 в соответствии с Законом РК от 02.07.2013 </w:t>
      </w:r>
      <w:hyperlink r:id="rId104" w:anchor="z22" w:history="1">
        <w:r w:rsidRPr="00FF1566">
          <w:rPr>
            <w:rFonts w:ascii="Times New Roman" w:eastAsia="Times New Roman" w:hAnsi="Times New Roman" w:cs="Times New Roman"/>
            <w:color w:val="073A5E"/>
            <w:spacing w:val="2"/>
            <w:sz w:val="18"/>
            <w:szCs w:val="18"/>
            <w:u w:val="single"/>
            <w:lang w:eastAsia="ru-RU"/>
          </w:rPr>
          <w:t>№ 111-V</w:t>
        </w:r>
      </w:hyperlink>
      <w:r w:rsidRPr="00FF1566">
        <w:rPr>
          <w:rFonts w:ascii="Times New Roman" w:eastAsia="Times New Roman" w:hAnsi="Times New Roman" w:cs="Times New Roman"/>
          <w:color w:val="FF0000"/>
          <w:spacing w:val="2"/>
          <w:sz w:val="18"/>
          <w:szCs w:val="18"/>
          <w:lang w:eastAsia="ru-RU"/>
        </w:rPr>
        <w:t> (вводится в действие по истечении десяти календарных дней после его первого официального опубликования).</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bookmarkStart w:id="41" w:name="z133"/>
      <w:bookmarkEnd w:id="41"/>
      <w:r w:rsidRPr="00FF1566">
        <w:rPr>
          <w:rFonts w:ascii="Times New Roman" w:eastAsia="Times New Roman" w:hAnsi="Times New Roman" w:cs="Times New Roman"/>
          <w:b/>
          <w:bCs/>
          <w:color w:val="000000"/>
          <w:spacing w:val="2"/>
          <w:sz w:val="18"/>
          <w:szCs w:val="18"/>
          <w:bdr w:val="none" w:sz="0" w:space="0" w:color="auto" w:frame="1"/>
          <w:lang w:eastAsia="ru-RU"/>
        </w:rPr>
        <w:t>Статья 26. Национальный превентивный механизм</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В рамках своей деятельности участники национального превентивного механизма посещают специальные учреждения и организации для содержания несовершеннолетних (центры адаптации несовершеннолетних, специальные организации образования, организации образования с особым режимом содержания) и иные организации, определяемые законами Республики Казахстан для посещения данными участниками (далее – превентивные посещения).</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3. Участниками национального превентивного механизма являются Уполномоченный по правам человека,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юристы, социальные работники, врачи.</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4. Уполномоченный по правам человека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5. Возмещение расходов участников национального превентивного механизма по превентивным посещениям осуществляется из бюджетных средств в порядке, определяемом Правительством Республики Казахстан.</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bookmarkStart w:id="42" w:name="z139"/>
      <w:bookmarkEnd w:id="42"/>
      <w:r w:rsidRPr="00FF1566">
        <w:rPr>
          <w:rFonts w:ascii="Times New Roman" w:eastAsia="Times New Roman" w:hAnsi="Times New Roman" w:cs="Times New Roman"/>
          <w:b/>
          <w:bCs/>
          <w:color w:val="000000"/>
          <w:spacing w:val="2"/>
          <w:sz w:val="18"/>
          <w:szCs w:val="18"/>
          <w:bdr w:val="none" w:sz="0" w:space="0" w:color="auto" w:frame="1"/>
          <w:lang w:eastAsia="ru-RU"/>
        </w:rPr>
        <w:t>Статья 27. Координационный совет</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Члены Координационного совета, за исключением Уполномоченного по правам человека, избираются комиссией, создаваемой Уполномоченным по правам человека, из числа граждан Республики Казахстан.</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Уполномоченный по правам человека утверждает:</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xml:space="preserve">      </w:t>
      </w:r>
      <w:proofErr w:type="gramStart"/>
      <w:r w:rsidRPr="00FF1566">
        <w:rPr>
          <w:rFonts w:ascii="Times New Roman" w:eastAsia="Times New Roman" w:hAnsi="Times New Roman" w:cs="Times New Roman"/>
          <w:color w:val="000000"/>
          <w:spacing w:val="2"/>
          <w:sz w:val="18"/>
          <w:szCs w:val="18"/>
          <w:lang w:eastAsia="ru-RU"/>
        </w:rPr>
        <w:t>положение</w:t>
      </w:r>
      <w:proofErr w:type="gramEnd"/>
      <w:r w:rsidRPr="00FF1566">
        <w:rPr>
          <w:rFonts w:ascii="Times New Roman" w:eastAsia="Times New Roman" w:hAnsi="Times New Roman" w:cs="Times New Roman"/>
          <w:color w:val="000000"/>
          <w:spacing w:val="2"/>
          <w:sz w:val="18"/>
          <w:szCs w:val="18"/>
          <w:lang w:eastAsia="ru-RU"/>
        </w:rPr>
        <w:t xml:space="preserve"> о Координационном совете при Уполномоченном по правам человека;</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xml:space="preserve">      </w:t>
      </w:r>
      <w:proofErr w:type="gramStart"/>
      <w:r w:rsidRPr="00FF1566">
        <w:rPr>
          <w:rFonts w:ascii="Times New Roman" w:eastAsia="Times New Roman" w:hAnsi="Times New Roman" w:cs="Times New Roman"/>
          <w:color w:val="000000"/>
          <w:spacing w:val="2"/>
          <w:sz w:val="18"/>
          <w:szCs w:val="18"/>
          <w:lang w:eastAsia="ru-RU"/>
        </w:rPr>
        <w:t>порядок</w:t>
      </w:r>
      <w:proofErr w:type="gramEnd"/>
      <w:r w:rsidRPr="00FF1566">
        <w:rPr>
          <w:rFonts w:ascii="Times New Roman" w:eastAsia="Times New Roman" w:hAnsi="Times New Roman" w:cs="Times New Roman"/>
          <w:color w:val="000000"/>
          <w:spacing w:val="2"/>
          <w:sz w:val="18"/>
          <w:szCs w:val="18"/>
          <w:lang w:eastAsia="ru-RU"/>
        </w:rPr>
        <w:t xml:space="preserve"> отбора участников национального превентивного механизма;</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xml:space="preserve">      </w:t>
      </w:r>
      <w:proofErr w:type="gramStart"/>
      <w:r w:rsidRPr="00FF1566">
        <w:rPr>
          <w:rFonts w:ascii="Times New Roman" w:eastAsia="Times New Roman" w:hAnsi="Times New Roman" w:cs="Times New Roman"/>
          <w:color w:val="000000"/>
          <w:spacing w:val="2"/>
          <w:sz w:val="18"/>
          <w:szCs w:val="18"/>
          <w:lang w:eastAsia="ru-RU"/>
        </w:rPr>
        <w:t>порядок</w:t>
      </w:r>
      <w:proofErr w:type="gramEnd"/>
      <w:r w:rsidRPr="00FF1566">
        <w:rPr>
          <w:rFonts w:ascii="Times New Roman" w:eastAsia="Times New Roman" w:hAnsi="Times New Roman" w:cs="Times New Roman"/>
          <w:color w:val="000000"/>
          <w:spacing w:val="2"/>
          <w:sz w:val="18"/>
          <w:szCs w:val="18"/>
          <w:lang w:eastAsia="ru-RU"/>
        </w:rPr>
        <w:t xml:space="preserve"> формирования групп из участников национального превентивного механизма для превентивных посещений;</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lastRenderedPageBreak/>
        <w:t xml:space="preserve">      </w:t>
      </w:r>
      <w:proofErr w:type="gramStart"/>
      <w:r w:rsidRPr="00FF1566">
        <w:rPr>
          <w:rFonts w:ascii="Times New Roman" w:eastAsia="Times New Roman" w:hAnsi="Times New Roman" w:cs="Times New Roman"/>
          <w:color w:val="000000"/>
          <w:spacing w:val="2"/>
          <w:sz w:val="18"/>
          <w:szCs w:val="18"/>
          <w:lang w:eastAsia="ru-RU"/>
        </w:rPr>
        <w:t>методические</w:t>
      </w:r>
      <w:proofErr w:type="gramEnd"/>
      <w:r w:rsidRPr="00FF1566">
        <w:rPr>
          <w:rFonts w:ascii="Times New Roman" w:eastAsia="Times New Roman" w:hAnsi="Times New Roman" w:cs="Times New Roman"/>
          <w:color w:val="000000"/>
          <w:spacing w:val="2"/>
          <w:sz w:val="18"/>
          <w:szCs w:val="18"/>
          <w:lang w:eastAsia="ru-RU"/>
        </w:rPr>
        <w:t xml:space="preserve"> рекомендации по превентивным посещениям;</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xml:space="preserve">      </w:t>
      </w:r>
      <w:proofErr w:type="gramStart"/>
      <w:r w:rsidRPr="00FF1566">
        <w:rPr>
          <w:rFonts w:ascii="Times New Roman" w:eastAsia="Times New Roman" w:hAnsi="Times New Roman" w:cs="Times New Roman"/>
          <w:color w:val="000000"/>
          <w:spacing w:val="2"/>
          <w:sz w:val="18"/>
          <w:szCs w:val="18"/>
          <w:lang w:eastAsia="ru-RU"/>
        </w:rPr>
        <w:t>порядок</w:t>
      </w:r>
      <w:proofErr w:type="gramEnd"/>
      <w:r w:rsidRPr="00FF1566">
        <w:rPr>
          <w:rFonts w:ascii="Times New Roman" w:eastAsia="Times New Roman" w:hAnsi="Times New Roman" w:cs="Times New Roman"/>
          <w:color w:val="000000"/>
          <w:spacing w:val="2"/>
          <w:sz w:val="18"/>
          <w:szCs w:val="18"/>
          <w:lang w:eastAsia="ru-RU"/>
        </w:rPr>
        <w:t xml:space="preserve"> подготовки ежегодного консолидированного доклада по итогам превентивных посещений.</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bookmarkStart w:id="43" w:name="z143"/>
      <w:bookmarkEnd w:id="43"/>
      <w:r w:rsidRPr="00FF1566">
        <w:rPr>
          <w:rFonts w:ascii="Times New Roman" w:eastAsia="Times New Roman" w:hAnsi="Times New Roman" w:cs="Times New Roman"/>
          <w:b/>
          <w:bCs/>
          <w:color w:val="000000"/>
          <w:spacing w:val="2"/>
          <w:sz w:val="18"/>
          <w:szCs w:val="18"/>
          <w:bdr w:val="none" w:sz="0" w:space="0" w:color="auto" w:frame="1"/>
          <w:lang w:eastAsia="ru-RU"/>
        </w:rPr>
        <w:t>Статья 28. Требования к участникам национального превентивного механизма</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Участниками национального превентивного механизма не могут быть лица:</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имеющие не погашенную или не снятую в установленном законом порядке судимость;</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подозреваемые или обвиняемые в совершении преступления;</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3) признанные судом недееспособными или ограниченно дееспособными;</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4) судьи, адвокаты, государственные служащие и военнослужащие, а также работники правоохранительных и специальных государственных органов;</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5) состоящие на учете у психиатра и (или) нарколога.</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Участниками национального превентивного механизма также не могут быть лица, освобожденные от уголовной ответственности на основании пунктов 3), 4), 9), 10) и 12) части первой статьи 35 или статьи 36 Уголовно-процессуального кодекса Республики Казахстан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p w:rsidR="00FF1566" w:rsidRPr="00FF1566" w:rsidRDefault="00FF1566" w:rsidP="00FF1566">
      <w:pPr>
        <w:spacing w:after="0" w:line="240" w:lineRule="auto"/>
        <w:textAlignment w:val="baseline"/>
        <w:rPr>
          <w:rFonts w:ascii="Times New Roman" w:eastAsia="Times New Roman" w:hAnsi="Times New Roman" w:cs="Times New Roman"/>
          <w:color w:val="444444"/>
          <w:sz w:val="18"/>
          <w:szCs w:val="18"/>
          <w:lang w:eastAsia="ru-RU"/>
        </w:rPr>
      </w:pPr>
      <w:r w:rsidRPr="00FF1566">
        <w:rPr>
          <w:rFonts w:ascii="Times New Roman" w:eastAsia="Times New Roman" w:hAnsi="Times New Roman" w:cs="Times New Roman"/>
          <w:color w:val="FF0000"/>
          <w:sz w:val="18"/>
          <w:szCs w:val="18"/>
          <w:bdr w:val="none" w:sz="0" w:space="0" w:color="auto" w:frame="1"/>
          <w:lang w:eastAsia="ru-RU"/>
        </w:rPr>
        <w:t>      Сноска. Статья 28 с изменениями, внесенными Законом РК от 04.07.2014 </w:t>
      </w:r>
      <w:hyperlink r:id="rId105" w:anchor="190" w:history="1">
        <w:r w:rsidRPr="00FF1566">
          <w:rPr>
            <w:rFonts w:ascii="Times New Roman" w:eastAsia="Times New Roman" w:hAnsi="Times New Roman" w:cs="Times New Roman"/>
            <w:color w:val="073A5E"/>
            <w:sz w:val="18"/>
            <w:szCs w:val="18"/>
            <w:u w:val="single"/>
            <w:bdr w:val="none" w:sz="0" w:space="0" w:color="auto" w:frame="1"/>
            <w:lang w:eastAsia="ru-RU"/>
          </w:rPr>
          <w:t>№ 233-V</w:t>
        </w:r>
      </w:hyperlink>
      <w:r w:rsidRPr="00FF1566">
        <w:rPr>
          <w:rFonts w:ascii="Times New Roman" w:eastAsia="Times New Roman" w:hAnsi="Times New Roman" w:cs="Times New Roman"/>
          <w:color w:val="FF0000"/>
          <w:sz w:val="18"/>
          <w:szCs w:val="18"/>
          <w:bdr w:val="none" w:sz="0" w:space="0" w:color="auto" w:frame="1"/>
          <w:lang w:eastAsia="ru-RU"/>
        </w:rPr>
        <w:t> (вводится в действие с 01.01.2015).</w:t>
      </w:r>
      <w:r w:rsidRPr="00FF1566">
        <w:rPr>
          <w:rFonts w:ascii="Times New Roman" w:eastAsia="Times New Roman" w:hAnsi="Times New Roman" w:cs="Times New Roman"/>
          <w:color w:val="444444"/>
          <w:sz w:val="18"/>
          <w:szCs w:val="18"/>
          <w:lang w:eastAsia="ru-RU"/>
        </w:rPr>
        <w:br/>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bookmarkStart w:id="44" w:name="z146"/>
      <w:bookmarkEnd w:id="44"/>
      <w:r w:rsidRPr="00FF1566">
        <w:rPr>
          <w:rFonts w:ascii="Times New Roman" w:eastAsia="Times New Roman" w:hAnsi="Times New Roman" w:cs="Times New Roman"/>
          <w:b/>
          <w:bCs/>
          <w:color w:val="000000"/>
          <w:spacing w:val="2"/>
          <w:sz w:val="18"/>
          <w:szCs w:val="18"/>
          <w:bdr w:val="none" w:sz="0" w:space="0" w:color="auto" w:frame="1"/>
          <w:lang w:eastAsia="ru-RU"/>
        </w:rPr>
        <w:t>Статья 29. Права участника национального превентивного механизма</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Участник национального превентивного механизма вправе:</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получать информацию о количестве лиц, содержащихся в учреждениях и организациях, подлежащих превентивному посещению, количестве таких учреждений и организаций и их месте нахождения;</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иметь доступ к информации, касающейся обращения с лицами, содержащимися в учреждениях и организациях, подлежащих превентивному посещению, а также условий их содержания;</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3) осуществлять превентивные посещения в установленном порядке в составе сформированных групп;</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4) проводить беседы с лицами, содержащимися в учреждениях и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5) беспрепятственно выбирать и посещать учреждения и организации, подлежащие превентивному посещению;</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6) принимать сообщения и жалобы о применении пыток и других жестоких, бесчеловечных или унижающих достоинство видов обращения и наказания.</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Участник национального превентивного механизма является независимым при осуществлении законной деятельности.</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bookmarkStart w:id="45" w:name="z149"/>
      <w:bookmarkEnd w:id="45"/>
      <w:r w:rsidRPr="00FF1566">
        <w:rPr>
          <w:rFonts w:ascii="Times New Roman" w:eastAsia="Times New Roman" w:hAnsi="Times New Roman" w:cs="Times New Roman"/>
          <w:b/>
          <w:bCs/>
          <w:color w:val="000000"/>
          <w:spacing w:val="2"/>
          <w:sz w:val="18"/>
          <w:szCs w:val="18"/>
          <w:bdr w:val="none" w:sz="0" w:space="0" w:color="auto" w:frame="1"/>
          <w:lang w:eastAsia="ru-RU"/>
        </w:rPr>
        <w:lastRenderedPageBreak/>
        <w:t>Статья 30. Обязанности участников национального превентивного механизма</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При исполнении своих полномочий участники национального превентивного механизма обязаны соблюдать законодательство Республики Казахстан.</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Не допускается вмешательство участников национального превентивного механизма в деятельность учреждений и организаций, подлежащих превентивному посещению.</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4. Участники национального превентивного механизма обязаны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Принятые сообщения и жалобы передаются на рассмотрение Уполномоченному по правам человека в порядке, предусмотренном законодательством Республики Казахстан.</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Информация о принятых и переданных сообщениях и жалобах включается в отчет по результатам превентивных посещений.</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5. Участники национального превентивного механизма, нарушившие положения настоящего Закона, несут ответственность, установленную законами Республики Казахстан.</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bookmarkStart w:id="46" w:name="z155"/>
      <w:bookmarkEnd w:id="46"/>
      <w:r w:rsidRPr="00FF1566">
        <w:rPr>
          <w:rFonts w:ascii="Times New Roman" w:eastAsia="Times New Roman" w:hAnsi="Times New Roman" w:cs="Times New Roman"/>
          <w:b/>
          <w:bCs/>
          <w:color w:val="000000"/>
          <w:spacing w:val="2"/>
          <w:sz w:val="18"/>
          <w:szCs w:val="18"/>
          <w:bdr w:val="none" w:sz="0" w:space="0" w:color="auto" w:frame="1"/>
          <w:lang w:eastAsia="ru-RU"/>
        </w:rPr>
        <w:t>Статья 31. Прекращение полномочий участника национального превентивного механизма</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Полномочия участника национального превентивного механизма прекращаются при:</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нарушении положений настоящего Закона;</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письменном заявлении о сложении своих полномочий;</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3) его смерти либо вступлении в законную силу решения суда об объявлении его умершим;</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4) выезде на постоянное жительство за пределы Республики Казахстан;</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5) утрате гражданства Республики Казахстан;</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6) вступлении в законную силу обвинительного приговора суда;</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7) наступлении иных случаев, предусмотренных законами Республики Казахстан.</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bookmarkStart w:id="47" w:name="z156"/>
      <w:bookmarkEnd w:id="47"/>
      <w:r w:rsidRPr="00FF1566">
        <w:rPr>
          <w:rFonts w:ascii="Times New Roman" w:eastAsia="Times New Roman" w:hAnsi="Times New Roman" w:cs="Times New Roman"/>
          <w:b/>
          <w:bCs/>
          <w:color w:val="000000"/>
          <w:spacing w:val="2"/>
          <w:sz w:val="18"/>
          <w:szCs w:val="18"/>
          <w:bdr w:val="none" w:sz="0" w:space="0" w:color="auto" w:frame="1"/>
          <w:lang w:eastAsia="ru-RU"/>
        </w:rPr>
        <w:t>Статья 32. Виды и периодичность превентивных посещений</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Превентивные посещения участников национального превентивного механизма подразделяются на:</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периодические превентивные посещения, проводимые на регулярной основе не реже одного раза в четыре года;</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администраций учреждений и организаций, подлежащих превентивному посещению;</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lastRenderedPageBreak/>
        <w:t>      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Координационный совет определяет сроки и перечень учреждений и организаций, подлежащих превентивным посещениям, в пределах выделенных бюджетных средств.</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bookmarkStart w:id="48" w:name="z159"/>
      <w:bookmarkEnd w:id="48"/>
      <w:r w:rsidRPr="00FF1566">
        <w:rPr>
          <w:rFonts w:ascii="Times New Roman" w:eastAsia="Times New Roman" w:hAnsi="Times New Roman" w:cs="Times New Roman"/>
          <w:b/>
          <w:bCs/>
          <w:color w:val="000000"/>
          <w:spacing w:val="2"/>
          <w:sz w:val="18"/>
          <w:szCs w:val="18"/>
          <w:bdr w:val="none" w:sz="0" w:space="0" w:color="auto" w:frame="1"/>
          <w:lang w:eastAsia="ru-RU"/>
        </w:rPr>
        <w:t>Статья 33. Порядок превентивных посещений</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Превентивные посещения проводятся группами, формируемыми Координационным советом из участников национального превентивного механизма, в соответствии с правилами, утверждаемыми Правительством Республики Казахстан по согласованию с Уполномоченным по правам человека.</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3. Обеспечение безопасности участников национального превентивного механизма возлагается на администрацию учреждений и организаций, подлежащих превентивному посещению. В случае неправомерных действий участников национального превентивного механизма руководитель администрации учреждений и организаций, подлежащих превентивному посещению, письменно информирует Уполномоченного по правам человека.</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bookmarkStart w:id="49" w:name="z164"/>
      <w:bookmarkEnd w:id="49"/>
      <w:r w:rsidRPr="00FF1566">
        <w:rPr>
          <w:rFonts w:ascii="Times New Roman" w:eastAsia="Times New Roman" w:hAnsi="Times New Roman" w:cs="Times New Roman"/>
          <w:b/>
          <w:bCs/>
          <w:color w:val="000000"/>
          <w:spacing w:val="2"/>
          <w:sz w:val="18"/>
          <w:szCs w:val="18"/>
          <w:bdr w:val="none" w:sz="0" w:space="0" w:color="auto" w:frame="1"/>
          <w:lang w:eastAsia="ru-RU"/>
        </w:rPr>
        <w:t>Статья 34. Ежегодный консолидированный доклад участников национального превентивного механизма</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В ежегодный консолидированный доклад участников национального превентивного механизма также включаются:</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xml:space="preserve">      </w:t>
      </w:r>
      <w:proofErr w:type="gramStart"/>
      <w:r w:rsidRPr="00FF1566">
        <w:rPr>
          <w:rFonts w:ascii="Times New Roman" w:eastAsia="Times New Roman" w:hAnsi="Times New Roman" w:cs="Times New Roman"/>
          <w:color w:val="000000"/>
          <w:spacing w:val="2"/>
          <w:sz w:val="18"/>
          <w:szCs w:val="18"/>
          <w:lang w:eastAsia="ru-RU"/>
        </w:rPr>
        <w:t>рекомендации</w:t>
      </w:r>
      <w:proofErr w:type="gramEnd"/>
      <w:r w:rsidRPr="00FF1566">
        <w:rPr>
          <w:rFonts w:ascii="Times New Roman" w:eastAsia="Times New Roman" w:hAnsi="Times New Roman" w:cs="Times New Roman"/>
          <w:color w:val="000000"/>
          <w:spacing w:val="2"/>
          <w:sz w:val="18"/>
          <w:szCs w:val="18"/>
          <w:lang w:eastAsia="ru-RU"/>
        </w:rPr>
        <w:t xml:space="preserve"> уполномоченным государственным органам по улучшению условий обращения с лицами, содержащимися в учреждениях и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xml:space="preserve">      </w:t>
      </w:r>
      <w:proofErr w:type="gramStart"/>
      <w:r w:rsidRPr="00FF1566">
        <w:rPr>
          <w:rFonts w:ascii="Times New Roman" w:eastAsia="Times New Roman" w:hAnsi="Times New Roman" w:cs="Times New Roman"/>
          <w:color w:val="000000"/>
          <w:spacing w:val="2"/>
          <w:sz w:val="18"/>
          <w:szCs w:val="18"/>
          <w:lang w:eastAsia="ru-RU"/>
        </w:rPr>
        <w:t>предложения</w:t>
      </w:r>
      <w:proofErr w:type="gramEnd"/>
      <w:r w:rsidRPr="00FF1566">
        <w:rPr>
          <w:rFonts w:ascii="Times New Roman" w:eastAsia="Times New Roman" w:hAnsi="Times New Roman" w:cs="Times New Roman"/>
          <w:color w:val="000000"/>
          <w:spacing w:val="2"/>
          <w:sz w:val="18"/>
          <w:szCs w:val="18"/>
          <w:lang w:eastAsia="ru-RU"/>
        </w:rPr>
        <w:t xml:space="preserve"> по совершенствованию законодательства Республики Казахстан.</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xml:space="preserve">      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w:t>
      </w:r>
      <w:proofErr w:type="spellStart"/>
      <w:r w:rsidRPr="00FF1566">
        <w:rPr>
          <w:rFonts w:ascii="Times New Roman" w:eastAsia="Times New Roman" w:hAnsi="Times New Roman" w:cs="Times New Roman"/>
          <w:color w:val="000000"/>
          <w:spacing w:val="2"/>
          <w:sz w:val="18"/>
          <w:szCs w:val="18"/>
          <w:lang w:eastAsia="ru-RU"/>
        </w:rPr>
        <w:t>интернет-ресурсе</w:t>
      </w:r>
      <w:proofErr w:type="spellEnd"/>
      <w:r w:rsidRPr="00FF1566">
        <w:rPr>
          <w:rFonts w:ascii="Times New Roman" w:eastAsia="Times New Roman" w:hAnsi="Times New Roman" w:cs="Times New Roman"/>
          <w:color w:val="000000"/>
          <w:spacing w:val="2"/>
          <w:sz w:val="18"/>
          <w:szCs w:val="18"/>
          <w:lang w:eastAsia="ru-RU"/>
        </w:rPr>
        <w:t xml:space="preserve"> Уполномоченного по правам человека в срок не позднее одного месяца со дня его утверждения Координационным советом.</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bookmarkStart w:id="50" w:name="z168"/>
      <w:bookmarkEnd w:id="50"/>
      <w:r w:rsidRPr="00FF1566">
        <w:rPr>
          <w:rFonts w:ascii="Times New Roman" w:eastAsia="Times New Roman" w:hAnsi="Times New Roman" w:cs="Times New Roman"/>
          <w:b/>
          <w:bCs/>
          <w:color w:val="000000"/>
          <w:spacing w:val="2"/>
          <w:sz w:val="18"/>
          <w:szCs w:val="18"/>
          <w:bdr w:val="none" w:sz="0" w:space="0" w:color="auto" w:frame="1"/>
          <w:lang w:eastAsia="ru-RU"/>
        </w:rPr>
        <w:t>Статья 35. Конфиденциальность</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lastRenderedPageBreak/>
        <w:t>      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p>
    <w:p w:rsidR="00FF1566" w:rsidRPr="00FF1566" w:rsidRDefault="00FF1566" w:rsidP="00FF1566">
      <w:pPr>
        <w:spacing w:after="0" w:line="285" w:lineRule="atLeast"/>
        <w:textAlignment w:val="baseline"/>
        <w:rPr>
          <w:rFonts w:ascii="Times New Roman" w:eastAsia="Times New Roman" w:hAnsi="Times New Roman" w:cs="Times New Roman"/>
          <w:color w:val="000000"/>
          <w:spacing w:val="2"/>
          <w:sz w:val="18"/>
          <w:szCs w:val="18"/>
          <w:lang w:eastAsia="ru-RU"/>
        </w:rPr>
      </w:pPr>
      <w:bookmarkStart w:id="51" w:name="z171"/>
      <w:bookmarkEnd w:id="51"/>
      <w:r w:rsidRPr="00FF1566">
        <w:rPr>
          <w:rFonts w:ascii="Times New Roman" w:eastAsia="Times New Roman" w:hAnsi="Times New Roman" w:cs="Times New Roman"/>
          <w:b/>
          <w:bCs/>
          <w:color w:val="000000"/>
          <w:spacing w:val="2"/>
          <w:sz w:val="18"/>
          <w:szCs w:val="18"/>
          <w:bdr w:val="none" w:sz="0" w:space="0" w:color="auto" w:frame="1"/>
          <w:lang w:eastAsia="ru-RU"/>
        </w:rPr>
        <w:t>Статья 36. Взаимодействие уполномоченных государственных органов с участниками национального превентивного механизма</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Ни один государственный орган или должностное лицо не вправе ограничивать права и свободы граждан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xml:space="preserve">      Должностные лица, </w:t>
      </w:r>
      <w:proofErr w:type="spellStart"/>
      <w:r w:rsidRPr="00FF1566">
        <w:rPr>
          <w:rFonts w:ascii="Times New Roman" w:eastAsia="Times New Roman" w:hAnsi="Times New Roman" w:cs="Times New Roman"/>
          <w:color w:val="000000"/>
          <w:spacing w:val="2"/>
          <w:sz w:val="18"/>
          <w:szCs w:val="18"/>
          <w:lang w:eastAsia="ru-RU"/>
        </w:rPr>
        <w:t>воспрепятствующие</w:t>
      </w:r>
      <w:proofErr w:type="spellEnd"/>
      <w:r w:rsidRPr="00FF1566">
        <w:rPr>
          <w:rFonts w:ascii="Times New Roman" w:eastAsia="Times New Roman" w:hAnsi="Times New Roman" w:cs="Times New Roman"/>
          <w:color w:val="000000"/>
          <w:spacing w:val="2"/>
          <w:sz w:val="18"/>
          <w:szCs w:val="18"/>
          <w:lang w:eastAsia="ru-RU"/>
        </w:rPr>
        <w:t xml:space="preserve"> законной деятельности участников национального превентивного механизма, несут ответственность, установленную законами Республики Казахстан.</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 принятых по результатам рассмотрения полученных докладов.</w:t>
      </w:r>
    </w:p>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      3. На основании отчетов участников 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проведении досудебного расследования в отношении должностного лица, нарушившего права и свободы человека и гражданина.</w:t>
      </w:r>
    </w:p>
    <w:p w:rsidR="00FF1566" w:rsidRPr="00FF1566" w:rsidRDefault="00FF1566" w:rsidP="00FF1566">
      <w:pPr>
        <w:spacing w:after="0" w:line="240" w:lineRule="auto"/>
        <w:textAlignment w:val="baseline"/>
        <w:rPr>
          <w:rFonts w:ascii="Times New Roman" w:eastAsia="Times New Roman" w:hAnsi="Times New Roman" w:cs="Times New Roman"/>
          <w:color w:val="444444"/>
          <w:sz w:val="18"/>
          <w:szCs w:val="18"/>
          <w:lang w:eastAsia="ru-RU"/>
        </w:rPr>
      </w:pPr>
      <w:r w:rsidRPr="00FF1566">
        <w:rPr>
          <w:rFonts w:ascii="Times New Roman" w:eastAsia="Times New Roman" w:hAnsi="Times New Roman" w:cs="Times New Roman"/>
          <w:color w:val="FF0000"/>
          <w:sz w:val="18"/>
          <w:szCs w:val="18"/>
          <w:bdr w:val="none" w:sz="0" w:space="0" w:color="auto" w:frame="1"/>
          <w:lang w:eastAsia="ru-RU"/>
        </w:rPr>
        <w:t>      Сноска. Статья 36 с изменениями, внесенными Законом РК от 04.07.2014 </w:t>
      </w:r>
      <w:hyperlink r:id="rId106" w:anchor="191" w:history="1">
        <w:r w:rsidRPr="00FF1566">
          <w:rPr>
            <w:rFonts w:ascii="Times New Roman" w:eastAsia="Times New Roman" w:hAnsi="Times New Roman" w:cs="Times New Roman"/>
            <w:color w:val="073A5E"/>
            <w:sz w:val="18"/>
            <w:szCs w:val="18"/>
            <w:u w:val="single"/>
            <w:bdr w:val="none" w:sz="0" w:space="0" w:color="auto" w:frame="1"/>
            <w:lang w:eastAsia="ru-RU"/>
          </w:rPr>
          <w:t>№ 233-V</w:t>
        </w:r>
      </w:hyperlink>
      <w:r w:rsidRPr="00FF1566">
        <w:rPr>
          <w:rFonts w:ascii="Times New Roman" w:eastAsia="Times New Roman" w:hAnsi="Times New Roman" w:cs="Times New Roman"/>
          <w:color w:val="FF0000"/>
          <w:sz w:val="18"/>
          <w:szCs w:val="18"/>
          <w:bdr w:val="none" w:sz="0" w:space="0" w:color="auto" w:frame="1"/>
          <w:lang w:eastAsia="ru-RU"/>
        </w:rPr>
        <w:t> (вводится в действие с 01.01.2015).</w:t>
      </w:r>
      <w:r w:rsidRPr="00FF1566">
        <w:rPr>
          <w:rFonts w:ascii="Times New Roman" w:eastAsia="Times New Roman" w:hAnsi="Times New Roman" w:cs="Times New Roman"/>
          <w:color w:val="444444"/>
          <w:sz w:val="18"/>
          <w:szCs w:val="18"/>
          <w:lang w:eastAsia="ru-RU"/>
        </w:rPr>
        <w:br/>
      </w:r>
    </w:p>
    <w:tbl>
      <w:tblPr>
        <w:tblW w:w="13380" w:type="dxa"/>
        <w:tblCellMar>
          <w:left w:w="0" w:type="dxa"/>
          <w:right w:w="0" w:type="dxa"/>
        </w:tblCellMar>
        <w:tblLook w:val="04A0" w:firstRow="1" w:lastRow="0" w:firstColumn="1" w:lastColumn="0" w:noHBand="0" w:noVBand="1"/>
      </w:tblPr>
      <w:tblGrid>
        <w:gridCol w:w="12374"/>
        <w:gridCol w:w="1006"/>
      </w:tblGrid>
      <w:tr w:rsidR="00FF1566" w:rsidRPr="00FF1566" w:rsidTr="00FF1566">
        <w:tc>
          <w:tcPr>
            <w:tcW w:w="0" w:type="auto"/>
            <w:tcBorders>
              <w:top w:val="nil"/>
              <w:left w:val="nil"/>
              <w:bottom w:val="nil"/>
              <w:right w:val="nil"/>
            </w:tcBorders>
            <w:shd w:val="clear" w:color="auto" w:fill="auto"/>
            <w:tcMar>
              <w:top w:w="45" w:type="dxa"/>
              <w:left w:w="75" w:type="dxa"/>
              <w:bottom w:w="45" w:type="dxa"/>
              <w:right w:w="75" w:type="dxa"/>
            </w:tcMar>
            <w:hideMark/>
          </w:tcPr>
          <w:p w:rsidR="00FF1566" w:rsidRPr="00FF1566" w:rsidRDefault="00FF1566" w:rsidP="00FF1566">
            <w:pPr>
              <w:spacing w:after="360" w:line="285" w:lineRule="atLeast"/>
              <w:textAlignment w:val="baseline"/>
              <w:rPr>
                <w:rFonts w:ascii="Times New Roman" w:eastAsia="Times New Roman" w:hAnsi="Times New Roman" w:cs="Times New Roman"/>
                <w:color w:val="000000"/>
                <w:spacing w:val="2"/>
                <w:sz w:val="18"/>
                <w:szCs w:val="18"/>
                <w:lang w:eastAsia="ru-RU"/>
              </w:rPr>
            </w:pPr>
            <w:r w:rsidRPr="00FF1566">
              <w:rPr>
                <w:rFonts w:ascii="Times New Roman" w:eastAsia="Times New Roman" w:hAnsi="Times New Roman" w:cs="Times New Roman"/>
                <w:color w:val="000000"/>
                <w:spacing w:val="2"/>
                <w:sz w:val="18"/>
                <w:szCs w:val="18"/>
                <w:lang w:eastAsia="ru-RU"/>
              </w:rPr>
              <w:t>Президент</w:t>
            </w:r>
            <w:r w:rsidRPr="00FF1566">
              <w:rPr>
                <w:rFonts w:ascii="Times New Roman" w:eastAsia="Times New Roman" w:hAnsi="Times New Roman" w:cs="Times New Roman"/>
                <w:color w:val="000000"/>
                <w:spacing w:val="2"/>
                <w:sz w:val="18"/>
                <w:szCs w:val="18"/>
                <w:lang w:eastAsia="ru-RU"/>
              </w:rPr>
              <w:br/>
              <w:t>Республики Казахстан</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FF1566" w:rsidRPr="00FF1566" w:rsidRDefault="00FF1566" w:rsidP="00FF1566">
            <w:pPr>
              <w:spacing w:after="0" w:line="240" w:lineRule="auto"/>
              <w:rPr>
                <w:rFonts w:ascii="Times New Roman" w:eastAsia="Times New Roman" w:hAnsi="Times New Roman" w:cs="Times New Roman"/>
                <w:sz w:val="18"/>
                <w:szCs w:val="18"/>
                <w:lang w:eastAsia="ru-RU"/>
              </w:rPr>
            </w:pPr>
          </w:p>
        </w:tc>
      </w:tr>
    </w:tbl>
    <w:p w:rsidR="00FF1566" w:rsidRPr="00FF1566" w:rsidRDefault="00FF1566" w:rsidP="00FF1566">
      <w:pPr>
        <w:spacing w:after="0" w:line="240" w:lineRule="auto"/>
        <w:textAlignment w:val="baseline"/>
        <w:rPr>
          <w:rFonts w:ascii="Times New Roman" w:eastAsia="Times New Roman" w:hAnsi="Times New Roman" w:cs="Times New Roman"/>
          <w:color w:val="444444"/>
          <w:sz w:val="18"/>
          <w:szCs w:val="18"/>
          <w:lang w:eastAsia="ru-RU"/>
        </w:rPr>
      </w:pPr>
      <w:r w:rsidRPr="00FF1566">
        <w:rPr>
          <w:rFonts w:ascii="Times New Roman" w:eastAsia="Times New Roman" w:hAnsi="Times New Roman" w:cs="Times New Roman"/>
          <w:color w:val="444444"/>
          <w:sz w:val="18"/>
          <w:szCs w:val="18"/>
          <w:lang w:eastAsia="ru-RU"/>
        </w:rPr>
        <w:br/>
      </w:r>
    </w:p>
    <w:sectPr w:rsidR="00FF1566" w:rsidRPr="00FF1566" w:rsidSect="00FF15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A7776"/>
    <w:multiLevelType w:val="multilevel"/>
    <w:tmpl w:val="5F860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A52294"/>
    <w:multiLevelType w:val="multilevel"/>
    <w:tmpl w:val="7B587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566"/>
    <w:rsid w:val="00C51B53"/>
    <w:rsid w:val="00FF1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01752-AD90-47C2-923E-13F32B3D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F15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F15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156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F156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F15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F1566"/>
    <w:rPr>
      <w:color w:val="0000FF"/>
      <w:u w:val="single"/>
    </w:rPr>
  </w:style>
  <w:style w:type="character" w:styleId="a5">
    <w:name w:val="FollowedHyperlink"/>
    <w:basedOn w:val="a0"/>
    <w:uiPriority w:val="99"/>
    <w:semiHidden/>
    <w:unhideWhenUsed/>
    <w:rsid w:val="00FF1566"/>
    <w:rPr>
      <w:color w:val="800080"/>
      <w:u w:val="single"/>
    </w:rPr>
  </w:style>
  <w:style w:type="character" w:customStyle="1" w:styleId="note">
    <w:name w:val="note"/>
    <w:basedOn w:val="a0"/>
    <w:rsid w:val="00FF1566"/>
  </w:style>
  <w:style w:type="paragraph" w:customStyle="1" w:styleId="note1">
    <w:name w:val="note1"/>
    <w:basedOn w:val="a"/>
    <w:rsid w:val="00FF15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722135">
      <w:bodyDiv w:val="1"/>
      <w:marLeft w:val="0"/>
      <w:marRight w:val="0"/>
      <w:marTop w:val="0"/>
      <w:marBottom w:val="0"/>
      <w:divBdr>
        <w:top w:val="none" w:sz="0" w:space="0" w:color="auto"/>
        <w:left w:val="none" w:sz="0" w:space="0" w:color="auto"/>
        <w:bottom w:val="none" w:sz="0" w:space="0" w:color="auto"/>
        <w:right w:val="none" w:sz="0" w:space="0" w:color="auto"/>
      </w:divBdr>
      <w:divsChild>
        <w:div w:id="1007831720">
          <w:marLeft w:val="0"/>
          <w:marRight w:val="0"/>
          <w:marTop w:val="0"/>
          <w:marBottom w:val="0"/>
          <w:divBdr>
            <w:top w:val="none" w:sz="0" w:space="0" w:color="auto"/>
            <w:left w:val="none" w:sz="0" w:space="0" w:color="auto"/>
            <w:bottom w:val="none" w:sz="0" w:space="0" w:color="auto"/>
            <w:right w:val="none" w:sz="0" w:space="0" w:color="auto"/>
          </w:divBdr>
        </w:div>
        <w:div w:id="1891185499">
          <w:marLeft w:val="0"/>
          <w:marRight w:val="0"/>
          <w:marTop w:val="0"/>
          <w:marBottom w:val="0"/>
          <w:divBdr>
            <w:top w:val="none" w:sz="0" w:space="0" w:color="auto"/>
            <w:left w:val="none" w:sz="0" w:space="0" w:color="auto"/>
            <w:bottom w:val="none" w:sz="0" w:space="0" w:color="auto"/>
            <w:right w:val="none" w:sz="0" w:space="0" w:color="auto"/>
          </w:divBdr>
          <w:divsChild>
            <w:div w:id="220482861">
              <w:marLeft w:val="0"/>
              <w:marRight w:val="0"/>
              <w:marTop w:val="0"/>
              <w:marBottom w:val="0"/>
              <w:divBdr>
                <w:top w:val="none" w:sz="0" w:space="0" w:color="auto"/>
                <w:left w:val="none" w:sz="0" w:space="0" w:color="auto"/>
                <w:bottom w:val="none" w:sz="0" w:space="0" w:color="auto"/>
                <w:right w:val="none" w:sz="0" w:space="0" w:color="auto"/>
              </w:divBdr>
            </w:div>
            <w:div w:id="589505681">
              <w:marLeft w:val="0"/>
              <w:marRight w:val="0"/>
              <w:marTop w:val="0"/>
              <w:marBottom w:val="0"/>
              <w:divBdr>
                <w:top w:val="none" w:sz="0" w:space="0" w:color="auto"/>
                <w:left w:val="none" w:sz="0" w:space="0" w:color="auto"/>
                <w:bottom w:val="none" w:sz="0" w:space="0" w:color="auto"/>
                <w:right w:val="none" w:sz="0" w:space="0" w:color="auto"/>
              </w:divBdr>
            </w:div>
          </w:divsChild>
        </w:div>
        <w:div w:id="104422467">
          <w:marLeft w:val="0"/>
          <w:marRight w:val="0"/>
          <w:marTop w:val="0"/>
          <w:marBottom w:val="0"/>
          <w:divBdr>
            <w:top w:val="none" w:sz="0" w:space="0" w:color="auto"/>
            <w:left w:val="none" w:sz="0" w:space="0" w:color="auto"/>
            <w:bottom w:val="none" w:sz="0" w:space="0" w:color="auto"/>
            <w:right w:val="none" w:sz="0" w:space="0" w:color="auto"/>
          </w:divBdr>
          <w:divsChild>
            <w:div w:id="1309554639">
              <w:marLeft w:val="0"/>
              <w:marRight w:val="0"/>
              <w:marTop w:val="0"/>
              <w:marBottom w:val="0"/>
              <w:divBdr>
                <w:top w:val="none" w:sz="0" w:space="0" w:color="auto"/>
                <w:left w:val="none" w:sz="0" w:space="0" w:color="auto"/>
                <w:bottom w:val="none" w:sz="0" w:space="0" w:color="auto"/>
                <w:right w:val="none" w:sz="0" w:space="0" w:color="auto"/>
              </w:divBdr>
            </w:div>
          </w:divsChild>
        </w:div>
        <w:div w:id="1328510259">
          <w:marLeft w:val="0"/>
          <w:marRight w:val="0"/>
          <w:marTop w:val="0"/>
          <w:marBottom w:val="0"/>
          <w:divBdr>
            <w:top w:val="none" w:sz="0" w:space="0" w:color="auto"/>
            <w:left w:val="none" w:sz="0" w:space="0" w:color="auto"/>
            <w:bottom w:val="none" w:sz="0" w:space="0" w:color="auto"/>
            <w:right w:val="none" w:sz="0" w:space="0" w:color="auto"/>
          </w:divBdr>
          <w:divsChild>
            <w:div w:id="180702239">
              <w:marLeft w:val="0"/>
              <w:marRight w:val="0"/>
              <w:marTop w:val="0"/>
              <w:marBottom w:val="0"/>
              <w:divBdr>
                <w:top w:val="none" w:sz="0" w:space="0" w:color="auto"/>
                <w:left w:val="none" w:sz="0" w:space="0" w:color="auto"/>
                <w:bottom w:val="none" w:sz="0" w:space="0" w:color="auto"/>
                <w:right w:val="none" w:sz="0" w:space="0" w:color="auto"/>
              </w:divBdr>
              <w:divsChild>
                <w:div w:id="2103254687">
                  <w:marLeft w:val="0"/>
                  <w:marRight w:val="0"/>
                  <w:marTop w:val="0"/>
                  <w:marBottom w:val="300"/>
                  <w:divBdr>
                    <w:top w:val="none" w:sz="0" w:space="0" w:color="auto"/>
                    <w:left w:val="none" w:sz="0" w:space="0" w:color="auto"/>
                    <w:bottom w:val="none" w:sz="0" w:space="0" w:color="auto"/>
                    <w:right w:val="none" w:sz="0" w:space="0" w:color="auto"/>
                  </w:divBdr>
                  <w:divsChild>
                    <w:div w:id="532504479">
                      <w:marLeft w:val="0"/>
                      <w:marRight w:val="0"/>
                      <w:marTop w:val="0"/>
                      <w:marBottom w:val="0"/>
                      <w:divBdr>
                        <w:top w:val="none" w:sz="0" w:space="0" w:color="auto"/>
                        <w:left w:val="none" w:sz="0" w:space="0" w:color="auto"/>
                        <w:bottom w:val="none" w:sz="0" w:space="0" w:color="auto"/>
                        <w:right w:val="none" w:sz="0" w:space="0" w:color="auto"/>
                      </w:divBdr>
                      <w:divsChild>
                        <w:div w:id="219682201">
                          <w:marLeft w:val="0"/>
                          <w:marRight w:val="0"/>
                          <w:marTop w:val="0"/>
                          <w:marBottom w:val="0"/>
                          <w:divBdr>
                            <w:top w:val="none" w:sz="0" w:space="0" w:color="auto"/>
                            <w:left w:val="none" w:sz="0" w:space="0" w:color="auto"/>
                            <w:bottom w:val="none" w:sz="0" w:space="0" w:color="auto"/>
                            <w:right w:val="none" w:sz="0" w:space="0" w:color="auto"/>
                          </w:divBdr>
                        </w:div>
                        <w:div w:id="1707876245">
                          <w:marLeft w:val="300"/>
                          <w:marRight w:val="0"/>
                          <w:marTop w:val="0"/>
                          <w:marBottom w:val="0"/>
                          <w:divBdr>
                            <w:top w:val="none" w:sz="0" w:space="0" w:color="auto"/>
                            <w:left w:val="none" w:sz="0" w:space="0" w:color="auto"/>
                            <w:bottom w:val="none" w:sz="0" w:space="0" w:color="auto"/>
                            <w:right w:val="none" w:sz="0" w:space="0" w:color="auto"/>
                          </w:divBdr>
                          <w:divsChild>
                            <w:div w:id="534924635">
                              <w:marLeft w:val="0"/>
                              <w:marRight w:val="300"/>
                              <w:marTop w:val="0"/>
                              <w:marBottom w:val="0"/>
                              <w:divBdr>
                                <w:top w:val="none" w:sz="0" w:space="0" w:color="auto"/>
                                <w:left w:val="none" w:sz="0" w:space="0" w:color="auto"/>
                                <w:bottom w:val="none" w:sz="0" w:space="0" w:color="auto"/>
                                <w:right w:val="none" w:sz="0" w:space="0" w:color="auto"/>
                              </w:divBdr>
                            </w:div>
                            <w:div w:id="9555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8923">
                  <w:marLeft w:val="0"/>
                  <w:marRight w:val="0"/>
                  <w:marTop w:val="0"/>
                  <w:marBottom w:val="30"/>
                  <w:divBdr>
                    <w:top w:val="none" w:sz="0" w:space="0" w:color="auto"/>
                    <w:left w:val="none" w:sz="0" w:space="0" w:color="auto"/>
                    <w:bottom w:val="none" w:sz="0" w:space="0" w:color="auto"/>
                    <w:right w:val="none" w:sz="0" w:space="0" w:color="auto"/>
                  </w:divBdr>
                  <w:divsChild>
                    <w:div w:id="145170250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ilet.zan.kz/rus/docs/Z1300000102" TargetMode="External"/><Relationship Id="rId21" Type="http://schemas.openxmlformats.org/officeDocument/2006/relationships/hyperlink" Target="http://adilet.zan.kz/rus/docs/Z1100000452" TargetMode="External"/><Relationship Id="rId42" Type="http://schemas.openxmlformats.org/officeDocument/2006/relationships/hyperlink" Target="http://adilet.zan.kz/rus/docs/Z1300000102" TargetMode="External"/><Relationship Id="rId47" Type="http://schemas.openxmlformats.org/officeDocument/2006/relationships/hyperlink" Target="http://adilet.zan.kz/rus/docs/Z090000176_" TargetMode="External"/><Relationship Id="rId63" Type="http://schemas.openxmlformats.org/officeDocument/2006/relationships/hyperlink" Target="http://adilet.zan.kz/rus/docs/Z1300000124" TargetMode="External"/><Relationship Id="rId68" Type="http://schemas.openxmlformats.org/officeDocument/2006/relationships/hyperlink" Target="http://adilet.zan.kz/rus/docs/Z1000000372" TargetMode="External"/><Relationship Id="rId84" Type="http://schemas.openxmlformats.org/officeDocument/2006/relationships/hyperlink" Target="http://adilet.zan.kz/rus/docs/Z090000176_" TargetMode="External"/><Relationship Id="rId89" Type="http://schemas.openxmlformats.org/officeDocument/2006/relationships/hyperlink" Target="http://adilet.zan.kz/rus/docs/Z1000000375" TargetMode="External"/><Relationship Id="rId7" Type="http://schemas.openxmlformats.org/officeDocument/2006/relationships/hyperlink" Target="http://adilet.zan.kz/rus/docs/Z100000272_" TargetMode="External"/><Relationship Id="rId71" Type="http://schemas.openxmlformats.org/officeDocument/2006/relationships/hyperlink" Target="http://adilet.zan.kz/rus/docs/Z1400000236" TargetMode="External"/><Relationship Id="rId92" Type="http://schemas.openxmlformats.org/officeDocument/2006/relationships/hyperlink" Target="http://adilet.zan.kz/rus/docs/Z1000000375" TargetMode="External"/><Relationship Id="rId2" Type="http://schemas.openxmlformats.org/officeDocument/2006/relationships/styles" Target="styles.xml"/><Relationship Id="rId16" Type="http://schemas.openxmlformats.org/officeDocument/2006/relationships/hyperlink" Target="http://adilet.zan.kz/rus/docs/Z100000272_" TargetMode="External"/><Relationship Id="rId29" Type="http://schemas.openxmlformats.org/officeDocument/2006/relationships/hyperlink" Target="http://adilet.zan.kz/rus/docs/Z090000176_" TargetMode="External"/><Relationship Id="rId107" Type="http://schemas.openxmlformats.org/officeDocument/2006/relationships/fontTable" Target="fontTable.xml"/><Relationship Id="rId11" Type="http://schemas.openxmlformats.org/officeDocument/2006/relationships/hyperlink" Target="http://adilet.zan.kz/rus/docs/Z100000272_" TargetMode="External"/><Relationship Id="rId24" Type="http://schemas.openxmlformats.org/officeDocument/2006/relationships/hyperlink" Target="http://adilet.zan.kz/rus/docs/Z1100000452" TargetMode="External"/><Relationship Id="rId32" Type="http://schemas.openxmlformats.org/officeDocument/2006/relationships/hyperlink" Target="http://adilet.zan.kz/rus/docs/Z1000000372" TargetMode="External"/><Relationship Id="rId37" Type="http://schemas.openxmlformats.org/officeDocument/2006/relationships/hyperlink" Target="http://adilet.zan.kz/rus/docs/Z1000000372" TargetMode="External"/><Relationship Id="rId40" Type="http://schemas.openxmlformats.org/officeDocument/2006/relationships/hyperlink" Target="http://adilet.zan.kz/rus/docs/Z1300000102" TargetMode="External"/><Relationship Id="rId45" Type="http://schemas.openxmlformats.org/officeDocument/2006/relationships/hyperlink" Target="http://adilet.zan.kz/rus/docs/Z070000320_" TargetMode="External"/><Relationship Id="rId53" Type="http://schemas.openxmlformats.org/officeDocument/2006/relationships/hyperlink" Target="http://adilet.zan.kz/rus/docs/Z1000000354" TargetMode="External"/><Relationship Id="rId58" Type="http://schemas.openxmlformats.org/officeDocument/2006/relationships/hyperlink" Target="http://adilet.zan.kz/rus/docs/Z090000176_" TargetMode="External"/><Relationship Id="rId66" Type="http://schemas.openxmlformats.org/officeDocument/2006/relationships/hyperlink" Target="http://adilet.zan.kz/rus/docs/Z090000176_" TargetMode="External"/><Relationship Id="rId74" Type="http://schemas.openxmlformats.org/officeDocument/2006/relationships/hyperlink" Target="http://adilet.zan.kz/rus/docs/Z1000000354" TargetMode="External"/><Relationship Id="rId79" Type="http://schemas.openxmlformats.org/officeDocument/2006/relationships/hyperlink" Target="http://adilet.zan.kz/rus/docs/Z100000272_" TargetMode="External"/><Relationship Id="rId87" Type="http://schemas.openxmlformats.org/officeDocument/2006/relationships/hyperlink" Target="http://adilet.zan.kz/rus/docs/Z090000176_" TargetMode="External"/><Relationship Id="rId102" Type="http://schemas.openxmlformats.org/officeDocument/2006/relationships/hyperlink" Target="http://adilet.zan.kz/rus/docs/Z090000176_" TargetMode="External"/><Relationship Id="rId5" Type="http://schemas.openxmlformats.org/officeDocument/2006/relationships/hyperlink" Target="http://adilet.zan.kz/rus/docs/Z040000591_/z040591.htm" TargetMode="External"/><Relationship Id="rId61" Type="http://schemas.openxmlformats.org/officeDocument/2006/relationships/hyperlink" Target="http://adilet.zan.kz/rus/docs/Z070000253_" TargetMode="External"/><Relationship Id="rId82" Type="http://schemas.openxmlformats.org/officeDocument/2006/relationships/hyperlink" Target="http://adilet.zan.kz/rus/docs/Z100000272_" TargetMode="External"/><Relationship Id="rId90" Type="http://schemas.openxmlformats.org/officeDocument/2006/relationships/hyperlink" Target="http://adilet.zan.kz/rus/docs/Z1400000236" TargetMode="External"/><Relationship Id="rId95" Type="http://schemas.openxmlformats.org/officeDocument/2006/relationships/hyperlink" Target="http://adilet.zan.kz/rus/docs/Z1000000375" TargetMode="External"/><Relationship Id="rId19" Type="http://schemas.openxmlformats.org/officeDocument/2006/relationships/hyperlink" Target="http://adilet.zan.kz/rus/docs/Z090000176_" TargetMode="External"/><Relationship Id="rId14" Type="http://schemas.openxmlformats.org/officeDocument/2006/relationships/hyperlink" Target="http://adilet.zan.kz/rus/docs/Z090000176_" TargetMode="External"/><Relationship Id="rId22" Type="http://schemas.openxmlformats.org/officeDocument/2006/relationships/hyperlink" Target="http://adilet.zan.kz/rus/docs/Z1200000547" TargetMode="External"/><Relationship Id="rId27" Type="http://schemas.openxmlformats.org/officeDocument/2006/relationships/hyperlink" Target="http://adilet.zan.kz/rus/docs/Z1000000372" TargetMode="External"/><Relationship Id="rId30" Type="http://schemas.openxmlformats.org/officeDocument/2006/relationships/hyperlink" Target="http://adilet.zan.kz/rus/docs/Z1000000372" TargetMode="External"/><Relationship Id="rId35" Type="http://schemas.openxmlformats.org/officeDocument/2006/relationships/hyperlink" Target="http://adilet.zan.kz/rus/docs/Z1700000058" TargetMode="External"/><Relationship Id="rId43" Type="http://schemas.openxmlformats.org/officeDocument/2006/relationships/hyperlink" Target="http://adilet.zan.kz/rus/docs/Z1700000058" TargetMode="External"/><Relationship Id="rId48" Type="http://schemas.openxmlformats.org/officeDocument/2006/relationships/hyperlink" Target="http://adilet.zan.kz/rus/docs/Z1000000354" TargetMode="External"/><Relationship Id="rId56" Type="http://schemas.openxmlformats.org/officeDocument/2006/relationships/hyperlink" Target="http://adilet.zan.kz/rus/docs/Z1000000375" TargetMode="External"/><Relationship Id="rId64" Type="http://schemas.openxmlformats.org/officeDocument/2006/relationships/hyperlink" Target="http://adilet.zan.kz/rus/docs/Z1300000124" TargetMode="External"/><Relationship Id="rId69" Type="http://schemas.openxmlformats.org/officeDocument/2006/relationships/hyperlink" Target="http://adilet.zan.kz/rus/docs/Z1400000227" TargetMode="External"/><Relationship Id="rId77" Type="http://schemas.openxmlformats.org/officeDocument/2006/relationships/hyperlink" Target="http://adilet.zan.kz/rus/docs/Z100000272_" TargetMode="External"/><Relationship Id="rId100" Type="http://schemas.openxmlformats.org/officeDocument/2006/relationships/hyperlink" Target="http://adilet.zan.kz/rus/docs/Z1400000227" TargetMode="External"/><Relationship Id="rId105" Type="http://schemas.openxmlformats.org/officeDocument/2006/relationships/hyperlink" Target="http://adilet.zan.kz/rus/docs/Z1400000233" TargetMode="External"/><Relationship Id="rId8" Type="http://schemas.openxmlformats.org/officeDocument/2006/relationships/hyperlink" Target="http://adilet.zan.kz/rus/docs/Z100000272_" TargetMode="External"/><Relationship Id="rId51" Type="http://schemas.openxmlformats.org/officeDocument/2006/relationships/hyperlink" Target="http://adilet.zan.kz/rus/docs/K1500000377" TargetMode="External"/><Relationship Id="rId72" Type="http://schemas.openxmlformats.org/officeDocument/2006/relationships/hyperlink" Target="http://adilet.zan.kz/rus/docs/Z100000272_" TargetMode="External"/><Relationship Id="rId80" Type="http://schemas.openxmlformats.org/officeDocument/2006/relationships/hyperlink" Target="http://adilet.zan.kz/rus/docs/Z100000272_" TargetMode="External"/><Relationship Id="rId85" Type="http://schemas.openxmlformats.org/officeDocument/2006/relationships/hyperlink" Target="http://adilet.zan.kz/rus/docs/Z090000176_" TargetMode="External"/><Relationship Id="rId93" Type="http://schemas.openxmlformats.org/officeDocument/2006/relationships/hyperlink" Target="http://adilet.zan.kz/rus/docs/Z1400000227" TargetMode="External"/><Relationship Id="rId98" Type="http://schemas.openxmlformats.org/officeDocument/2006/relationships/hyperlink" Target="http://adilet.zan.kz/rus/docs/P1400001077" TargetMode="External"/><Relationship Id="rId3" Type="http://schemas.openxmlformats.org/officeDocument/2006/relationships/settings" Target="settings.xml"/><Relationship Id="rId12" Type="http://schemas.openxmlformats.org/officeDocument/2006/relationships/hyperlink" Target="http://adilet.zan.kz/rus/docs/Z100000272_" TargetMode="External"/><Relationship Id="rId17" Type="http://schemas.openxmlformats.org/officeDocument/2006/relationships/hyperlink" Target="http://adilet.zan.kz/rus/docs/K950001000_" TargetMode="External"/><Relationship Id="rId25" Type="http://schemas.openxmlformats.org/officeDocument/2006/relationships/hyperlink" Target="http://adilet.zan.kz/rus/docs/Z1300000124" TargetMode="External"/><Relationship Id="rId33" Type="http://schemas.openxmlformats.org/officeDocument/2006/relationships/hyperlink" Target="http://adilet.zan.kz/rus/docs/Z1200000547" TargetMode="External"/><Relationship Id="rId38" Type="http://schemas.openxmlformats.org/officeDocument/2006/relationships/hyperlink" Target="http://adilet.zan.kz/rus/docs/Z1400000175" TargetMode="External"/><Relationship Id="rId46" Type="http://schemas.openxmlformats.org/officeDocument/2006/relationships/hyperlink" Target="http://adilet.zan.kz/rus/docs/Z090000176_" TargetMode="External"/><Relationship Id="rId59" Type="http://schemas.openxmlformats.org/officeDocument/2006/relationships/hyperlink" Target="http://adilet.zan.kz/rus/docs/Z1000000372" TargetMode="External"/><Relationship Id="rId67" Type="http://schemas.openxmlformats.org/officeDocument/2006/relationships/hyperlink" Target="http://adilet.zan.kz/rus/docs/Z1000000354" TargetMode="External"/><Relationship Id="rId103" Type="http://schemas.openxmlformats.org/officeDocument/2006/relationships/hyperlink" Target="http://adilet.zan.kz/rus/docs/Z090000176_" TargetMode="External"/><Relationship Id="rId108" Type="http://schemas.openxmlformats.org/officeDocument/2006/relationships/theme" Target="theme/theme1.xml"/><Relationship Id="rId20" Type="http://schemas.openxmlformats.org/officeDocument/2006/relationships/hyperlink" Target="http://adilet.zan.kz/rus/docs/Z090000176_" TargetMode="External"/><Relationship Id="rId41" Type="http://schemas.openxmlformats.org/officeDocument/2006/relationships/hyperlink" Target="http://adilet.zan.kz/rus/docs/Z1000000372" TargetMode="External"/><Relationship Id="rId54" Type="http://schemas.openxmlformats.org/officeDocument/2006/relationships/hyperlink" Target="http://adilet.zan.kz/rus/docs/Z1400000227" TargetMode="External"/><Relationship Id="rId62" Type="http://schemas.openxmlformats.org/officeDocument/2006/relationships/hyperlink" Target="http://adilet.zan.kz/rus/docs/Z1200000547" TargetMode="External"/><Relationship Id="rId70" Type="http://schemas.openxmlformats.org/officeDocument/2006/relationships/hyperlink" Target="http://adilet.zan.kz/rus/docs/Z1400000233" TargetMode="External"/><Relationship Id="rId75" Type="http://schemas.openxmlformats.org/officeDocument/2006/relationships/hyperlink" Target="http://adilet.zan.kz/rus/docs/Z100000272_" TargetMode="External"/><Relationship Id="rId83" Type="http://schemas.openxmlformats.org/officeDocument/2006/relationships/hyperlink" Target="http://adilet.zan.kz/rus/docs/Z1400000236" TargetMode="External"/><Relationship Id="rId88" Type="http://schemas.openxmlformats.org/officeDocument/2006/relationships/hyperlink" Target="http://adilet.zan.kz/rus/docs/K950001000_" TargetMode="External"/><Relationship Id="rId91" Type="http://schemas.openxmlformats.org/officeDocument/2006/relationships/hyperlink" Target="http://adilet.zan.kz/rus/docs/Z1000000375" TargetMode="External"/><Relationship Id="rId96" Type="http://schemas.openxmlformats.org/officeDocument/2006/relationships/hyperlink" Target="http://adilet.zan.kz/rus/docs/Z1000000375" TargetMode="External"/><Relationship Id="rId1" Type="http://schemas.openxmlformats.org/officeDocument/2006/relationships/numbering" Target="numbering.xml"/><Relationship Id="rId6" Type="http://schemas.openxmlformats.org/officeDocument/2006/relationships/hyperlink" Target="http://adilet.zan.kz/rus/docs/Z040000591_/z040591.htm" TargetMode="External"/><Relationship Id="rId15" Type="http://schemas.openxmlformats.org/officeDocument/2006/relationships/hyperlink" Target="http://adilet.zan.kz/rus/docs/Z100000272_" TargetMode="External"/><Relationship Id="rId23" Type="http://schemas.openxmlformats.org/officeDocument/2006/relationships/hyperlink" Target="http://adilet.zan.kz/rus/docs/Z1300000124" TargetMode="External"/><Relationship Id="rId28" Type="http://schemas.openxmlformats.org/officeDocument/2006/relationships/hyperlink" Target="http://adilet.zan.kz/rus/docs/Z090000176_" TargetMode="External"/><Relationship Id="rId36" Type="http://schemas.openxmlformats.org/officeDocument/2006/relationships/hyperlink" Target="http://adilet.zan.kz/rus/docs/Z1800000156" TargetMode="External"/><Relationship Id="rId49" Type="http://schemas.openxmlformats.org/officeDocument/2006/relationships/hyperlink" Target="http://adilet.zan.kz/rus/docs/Z1400000227" TargetMode="External"/><Relationship Id="rId57" Type="http://schemas.openxmlformats.org/officeDocument/2006/relationships/hyperlink" Target="http://adilet.zan.kz/rus/docs/Z090000176_" TargetMode="External"/><Relationship Id="rId106" Type="http://schemas.openxmlformats.org/officeDocument/2006/relationships/hyperlink" Target="http://adilet.zan.kz/rus/docs/Z1400000233" TargetMode="External"/><Relationship Id="rId10" Type="http://schemas.openxmlformats.org/officeDocument/2006/relationships/hyperlink" Target="http://adilet.zan.kz/rus/docs/Z100000272_" TargetMode="External"/><Relationship Id="rId31" Type="http://schemas.openxmlformats.org/officeDocument/2006/relationships/hyperlink" Target="http://adilet.zan.kz/rus/docs/Z1300000121" TargetMode="External"/><Relationship Id="rId44" Type="http://schemas.openxmlformats.org/officeDocument/2006/relationships/hyperlink" Target="http://adilet.zan.kz/rus/docs/Z070000320_" TargetMode="External"/><Relationship Id="rId52" Type="http://schemas.openxmlformats.org/officeDocument/2006/relationships/hyperlink" Target="http://adilet.zan.kz/rus/docs/K1400000231" TargetMode="External"/><Relationship Id="rId60" Type="http://schemas.openxmlformats.org/officeDocument/2006/relationships/hyperlink" Target="http://adilet.zan.kz/rus/docs/Z1400000236" TargetMode="External"/><Relationship Id="rId65" Type="http://schemas.openxmlformats.org/officeDocument/2006/relationships/hyperlink" Target="http://adilet.zan.kz/rus/docs/Z090000176_" TargetMode="External"/><Relationship Id="rId73" Type="http://schemas.openxmlformats.org/officeDocument/2006/relationships/hyperlink" Target="http://adilet.zan.kz/rus/docs/Z100000272_" TargetMode="External"/><Relationship Id="rId78" Type="http://schemas.openxmlformats.org/officeDocument/2006/relationships/hyperlink" Target="http://adilet.zan.kz/rus/docs/Z100000272_" TargetMode="External"/><Relationship Id="rId81" Type="http://schemas.openxmlformats.org/officeDocument/2006/relationships/hyperlink" Target="http://adilet.zan.kz/rus/docs/Z100000272_" TargetMode="External"/><Relationship Id="rId86" Type="http://schemas.openxmlformats.org/officeDocument/2006/relationships/hyperlink" Target="http://adilet.zan.kz/rus/docs/Z090000176_" TargetMode="External"/><Relationship Id="rId94" Type="http://schemas.openxmlformats.org/officeDocument/2006/relationships/hyperlink" Target="http://adilet.zan.kz/rus/docs/Z1000000375" TargetMode="External"/><Relationship Id="rId99" Type="http://schemas.openxmlformats.org/officeDocument/2006/relationships/hyperlink" Target="http://adilet.zan.kz/rus/docs/Z1000000375" TargetMode="External"/><Relationship Id="rId101" Type="http://schemas.openxmlformats.org/officeDocument/2006/relationships/hyperlink" Target="http://adilet.zan.kz/rus/docs/Z1000000375" TargetMode="External"/><Relationship Id="rId4" Type="http://schemas.openxmlformats.org/officeDocument/2006/relationships/webSettings" Target="webSettings.xml"/><Relationship Id="rId9" Type="http://schemas.openxmlformats.org/officeDocument/2006/relationships/hyperlink" Target="http://adilet.zan.kz/rus/docs/Z100000272_" TargetMode="External"/><Relationship Id="rId13" Type="http://schemas.openxmlformats.org/officeDocument/2006/relationships/hyperlink" Target="http://adilet.zan.kz/rus/docs/Z090000176_" TargetMode="External"/><Relationship Id="rId18" Type="http://schemas.openxmlformats.org/officeDocument/2006/relationships/hyperlink" Target="http://adilet.zan.kz/rus/docs/Z1400000236" TargetMode="External"/><Relationship Id="rId39" Type="http://schemas.openxmlformats.org/officeDocument/2006/relationships/hyperlink" Target="http://adilet.zan.kz/rus/docs/Z1800000156" TargetMode="External"/><Relationship Id="rId34" Type="http://schemas.openxmlformats.org/officeDocument/2006/relationships/hyperlink" Target="http://adilet.zan.kz/rus/docs/Z1400000227" TargetMode="External"/><Relationship Id="rId50" Type="http://schemas.openxmlformats.org/officeDocument/2006/relationships/hyperlink" Target="http://adilet.zan.kz/rus/docs/Z1500000378" TargetMode="External"/><Relationship Id="rId55" Type="http://schemas.openxmlformats.org/officeDocument/2006/relationships/hyperlink" Target="http://adilet.zan.kz/rus/docs/Z1400000233" TargetMode="External"/><Relationship Id="rId76" Type="http://schemas.openxmlformats.org/officeDocument/2006/relationships/hyperlink" Target="http://adilet.zan.kz/rus/docs/Z100000272_" TargetMode="External"/><Relationship Id="rId97" Type="http://schemas.openxmlformats.org/officeDocument/2006/relationships/hyperlink" Target="http://adilet.zan.kz/rus/docs/Z1000000375" TargetMode="External"/><Relationship Id="rId104" Type="http://schemas.openxmlformats.org/officeDocument/2006/relationships/hyperlink" Target="http://adilet.zan.kz/rus/docs/Z1300000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15092</Words>
  <Characters>86028</Characters>
  <Application>Microsoft Office Word</Application>
  <DocSecurity>0</DocSecurity>
  <Lines>716</Lines>
  <Paragraphs>201</Paragraphs>
  <ScaleCrop>false</ScaleCrop>
  <Company/>
  <LinksUpToDate>false</LinksUpToDate>
  <CharactersWithSpaces>100919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2018-10-31T08:04:00Z</dcterms:created>
  <dcterms:modified xsi:type="dcterms:W3CDTF">2018-10-31T08:15:00Z</dcterms:modified>
</cp:coreProperties>
</file>